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9E941" w14:textId="760C68FB" w:rsidR="00C342E9" w:rsidRPr="00EC1491" w:rsidRDefault="00EC1491" w:rsidP="00BC2424">
      <w:pPr>
        <w:pStyle w:val="ABNT-Texto"/>
        <w:jc w:val="center"/>
        <w:rPr>
          <w:rFonts w:eastAsia="Arial"/>
          <w:b/>
          <w:bCs/>
          <w:lang w:val="en-US"/>
        </w:rPr>
      </w:pPr>
      <w:r>
        <w:rPr>
          <w:rFonts w:eastAsia="Arial"/>
          <w:b/>
          <w:bCs/>
          <w:noProof/>
        </w:rPr>
        <mc:AlternateContent>
          <mc:Choice Requires="wps">
            <w:drawing>
              <wp:anchor distT="0" distB="0" distL="114300" distR="114300" simplePos="0" relativeHeight="251658239" behindDoc="0" locked="0" layoutInCell="1" allowOverlap="1" wp14:anchorId="70390A3A" wp14:editId="356783F2">
                <wp:simplePos x="0" y="0"/>
                <wp:positionH relativeFrom="column">
                  <wp:posOffset>-1067435</wp:posOffset>
                </wp:positionH>
                <wp:positionV relativeFrom="paragraph">
                  <wp:posOffset>-67794</wp:posOffset>
                </wp:positionV>
                <wp:extent cx="7524427" cy="1234913"/>
                <wp:effectExtent l="50800" t="25400" r="57785" b="73660"/>
                <wp:wrapNone/>
                <wp:docPr id="3" name="Retângulo 3"/>
                <wp:cNvGraphicFramePr/>
                <a:graphic xmlns:a="http://schemas.openxmlformats.org/drawingml/2006/main">
                  <a:graphicData uri="http://schemas.microsoft.com/office/word/2010/wordprocessingShape">
                    <wps:wsp>
                      <wps:cNvSpPr/>
                      <wps:spPr>
                        <a:xfrm>
                          <a:off x="0" y="0"/>
                          <a:ext cx="7524427" cy="1234913"/>
                        </a:xfrm>
                        <a:prstGeom prst="rect">
                          <a:avLst/>
                        </a:prstGeom>
                      </wps:spPr>
                      <wps:style>
                        <a:lnRef idx="1">
                          <a:schemeClr val="dk1"/>
                        </a:lnRef>
                        <a:fillRef idx="2">
                          <a:schemeClr val="dk1"/>
                        </a:fillRef>
                        <a:effectRef idx="1">
                          <a:schemeClr val="dk1"/>
                        </a:effectRef>
                        <a:fontRef idx="minor">
                          <a:schemeClr val="dk1"/>
                        </a:fontRef>
                      </wps:style>
                      <wps:txbx>
                        <w:txbxContent>
                          <w:p w14:paraId="4057F0D5" w14:textId="269B3547" w:rsidR="006527FC" w:rsidRDefault="002C44F3" w:rsidP="002C44F3">
                            <w:pPr>
                              <w:spacing w:line="360" w:lineRule="auto"/>
                              <w:jc w:val="center"/>
                              <w:rPr>
                                <w:rFonts w:eastAsia="Arial"/>
                                <w:b/>
                                <w:bCs/>
                                <w:sz w:val="21"/>
                                <w:szCs w:val="20"/>
                                <w:lang w:eastAsia="pt-BR"/>
                              </w:rPr>
                            </w:pPr>
                            <w:r w:rsidRPr="002C44F3">
                              <w:rPr>
                                <w:rFonts w:eastAsia="Arial"/>
                                <w:b/>
                                <w:bCs/>
                                <w:sz w:val="21"/>
                                <w:szCs w:val="20"/>
                                <w:lang w:eastAsia="pt-BR"/>
                              </w:rPr>
                              <w:t>EFEITOS D</w:t>
                            </w:r>
                            <w:r>
                              <w:rPr>
                                <w:rFonts w:eastAsia="Arial"/>
                                <w:b/>
                                <w:bCs/>
                                <w:sz w:val="21"/>
                                <w:szCs w:val="20"/>
                                <w:lang w:eastAsia="pt-BR"/>
                              </w:rPr>
                              <w:t>O</w:t>
                            </w:r>
                            <w:r w:rsidRPr="002C44F3">
                              <w:rPr>
                                <w:rFonts w:eastAsia="Arial"/>
                                <w:b/>
                                <w:bCs/>
                                <w:sz w:val="21"/>
                                <w:szCs w:val="20"/>
                                <w:lang w:eastAsia="pt-BR"/>
                              </w:rPr>
                              <w:t xml:space="preserve"> T</w:t>
                            </w:r>
                            <w:r>
                              <w:rPr>
                                <w:rFonts w:eastAsia="Arial"/>
                                <w:b/>
                                <w:bCs/>
                                <w:sz w:val="21"/>
                                <w:szCs w:val="20"/>
                                <w:lang w:eastAsia="pt-BR"/>
                              </w:rPr>
                              <w:t>REINAMENTO MUSCULAR INSPIRATÓRIO</w:t>
                            </w:r>
                            <w:r w:rsidRPr="002C44F3">
                              <w:rPr>
                                <w:rFonts w:eastAsia="Arial"/>
                                <w:b/>
                                <w:bCs/>
                                <w:sz w:val="21"/>
                                <w:szCs w:val="20"/>
                                <w:lang w:eastAsia="pt-BR"/>
                              </w:rPr>
                              <w:t xml:space="preserve"> NOS PACIENTES QUE TIVERAM A FEBRE CHIKUNGUNYA</w:t>
                            </w:r>
                          </w:p>
                          <w:p w14:paraId="7FF4EBC8" w14:textId="77777777" w:rsidR="002C44F3" w:rsidRPr="0086461D" w:rsidRDefault="002C44F3" w:rsidP="006527FC">
                            <w:pPr>
                              <w:jc w:val="center"/>
                              <w:rPr>
                                <w:rFonts w:eastAsia="Arial"/>
                                <w:b/>
                                <w:bCs/>
                                <w:sz w:val="21"/>
                                <w:szCs w:val="20"/>
                                <w:lang w:eastAsia="pt-BR"/>
                              </w:rPr>
                            </w:pPr>
                          </w:p>
                          <w:p w14:paraId="53627FE5" w14:textId="754448BE" w:rsidR="00EC1491" w:rsidRPr="0086461D" w:rsidRDefault="002C44F3" w:rsidP="002C44F3">
                            <w:pPr>
                              <w:jc w:val="center"/>
                              <w:rPr>
                                <w:i/>
                                <w:iCs/>
                                <w:lang w:val="en-US"/>
                              </w:rPr>
                            </w:pPr>
                            <w:r w:rsidRPr="002C44F3">
                              <w:rPr>
                                <w:rFonts w:eastAsia="Arial"/>
                                <w:b/>
                                <w:bCs/>
                                <w:i/>
                                <w:iCs/>
                                <w:sz w:val="21"/>
                                <w:szCs w:val="20"/>
                                <w:lang w:val="en-US" w:eastAsia="pt-BR"/>
                              </w:rPr>
                              <w:t>EFFECTS OF INSPIRATORY MUSCLE TRAINING ON PATIENTS WHO HA</w:t>
                            </w:r>
                            <w:r>
                              <w:rPr>
                                <w:rFonts w:eastAsia="Arial"/>
                                <w:b/>
                                <w:bCs/>
                                <w:i/>
                                <w:iCs/>
                                <w:sz w:val="21"/>
                                <w:szCs w:val="20"/>
                                <w:lang w:val="en-US" w:eastAsia="pt-BR"/>
                              </w:rPr>
                              <w:t>D</w:t>
                            </w:r>
                            <w:r w:rsidRPr="002C44F3">
                              <w:rPr>
                                <w:rFonts w:eastAsia="Arial"/>
                                <w:b/>
                                <w:bCs/>
                                <w:i/>
                                <w:iCs/>
                                <w:sz w:val="21"/>
                                <w:szCs w:val="20"/>
                                <w:lang w:val="en-US" w:eastAsia="pt-BR"/>
                              </w:rPr>
                              <w:t xml:space="preserve"> CHIKUNGUNYA FEVER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90A3A" id="Retângulo 3" o:spid="_x0000_s1026" style="position:absolute;left:0;text-align:left;margin-left:-84.05pt;margin-top:-5.35pt;width:592.45pt;height:97.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" fillcolor="gray [1616]" strokecolor="black [3040]">
                <v:fill color2="#d9d9d9 [496]" rotate="t" angle="180" colors="0 #bcbcbc;22938f #d0d0d0;1 #ededed" focus="100%" type="gradient"/>
                <v:shadow on="t" color="black" opacity="24903f" origin=",.5" offset="0,.55556mm"/>
                <v:textbox>
                  <w:txbxContent>
                    <w:p w14:paraId="4057F0D5" w14:textId="269B3547" w:rsidR="006527FC" w:rsidRDefault="002C44F3" w:rsidP="002C44F3">
                      <w:pPr>
                        <w:spacing w:line="360" w:lineRule="auto"/>
                        <w:jc w:val="center"/>
                        <w:rPr>
                          <w:rFonts w:eastAsia="Arial"/>
                          <w:b/>
                          <w:bCs/>
                          <w:sz w:val="21"/>
                          <w:szCs w:val="20"/>
                          <w:lang w:eastAsia="pt-BR"/>
                        </w:rPr>
                      </w:pPr>
                      <w:r w:rsidRPr="002C44F3">
                        <w:rPr>
                          <w:rFonts w:eastAsia="Arial"/>
                          <w:b/>
                          <w:bCs/>
                          <w:sz w:val="21"/>
                          <w:szCs w:val="20"/>
                          <w:lang w:eastAsia="pt-BR"/>
                        </w:rPr>
                        <w:t>EFEITOS D</w:t>
                      </w:r>
                      <w:r>
                        <w:rPr>
                          <w:rFonts w:eastAsia="Arial"/>
                          <w:b/>
                          <w:bCs/>
                          <w:sz w:val="21"/>
                          <w:szCs w:val="20"/>
                          <w:lang w:eastAsia="pt-BR"/>
                        </w:rPr>
                        <w:t>O</w:t>
                      </w:r>
                      <w:r w:rsidRPr="002C44F3">
                        <w:rPr>
                          <w:rFonts w:eastAsia="Arial"/>
                          <w:b/>
                          <w:bCs/>
                          <w:sz w:val="21"/>
                          <w:szCs w:val="20"/>
                          <w:lang w:eastAsia="pt-BR"/>
                        </w:rPr>
                        <w:t xml:space="preserve"> T</w:t>
                      </w:r>
                      <w:r>
                        <w:rPr>
                          <w:rFonts w:eastAsia="Arial"/>
                          <w:b/>
                          <w:bCs/>
                          <w:sz w:val="21"/>
                          <w:szCs w:val="20"/>
                          <w:lang w:eastAsia="pt-BR"/>
                        </w:rPr>
                        <w:t>REINAMENTO MUSCULAR INSPIRATÓRIO</w:t>
                      </w:r>
                      <w:r w:rsidRPr="002C44F3">
                        <w:rPr>
                          <w:rFonts w:eastAsia="Arial"/>
                          <w:b/>
                          <w:bCs/>
                          <w:sz w:val="21"/>
                          <w:szCs w:val="20"/>
                          <w:lang w:eastAsia="pt-BR"/>
                        </w:rPr>
                        <w:t xml:space="preserve"> NOS PACIENTES QUE TIVERAM A FEBRE CHIKUNGUNYA</w:t>
                      </w:r>
                    </w:p>
                    <w:p w14:paraId="7FF4EBC8" w14:textId="77777777" w:rsidR="002C44F3" w:rsidRPr="0086461D" w:rsidRDefault="002C44F3" w:rsidP="006527FC">
                      <w:pPr>
                        <w:jc w:val="center"/>
                        <w:rPr>
                          <w:rFonts w:eastAsia="Arial"/>
                          <w:b/>
                          <w:bCs/>
                          <w:sz w:val="21"/>
                          <w:szCs w:val="20"/>
                          <w:lang w:eastAsia="pt-BR"/>
                        </w:rPr>
                      </w:pPr>
                    </w:p>
                    <w:p w14:paraId="53627FE5" w14:textId="754448BE" w:rsidR="00EC1491" w:rsidRPr="0086461D" w:rsidRDefault="002C44F3" w:rsidP="002C44F3">
                      <w:pPr>
                        <w:jc w:val="center"/>
                        <w:rPr>
                          <w:i/>
                          <w:iCs/>
                          <w:lang w:val="en-US"/>
                        </w:rPr>
                      </w:pPr>
                      <w:r w:rsidRPr="002C44F3">
                        <w:rPr>
                          <w:rFonts w:eastAsia="Arial"/>
                          <w:b/>
                          <w:bCs/>
                          <w:i/>
                          <w:iCs/>
                          <w:sz w:val="21"/>
                          <w:szCs w:val="20"/>
                          <w:lang w:val="en-US" w:eastAsia="pt-BR"/>
                        </w:rPr>
                        <w:t>EFFECTS OF INSPIRATORY MUSCLE TRAINING ON PATIENTS WHO HA</w:t>
                      </w:r>
                      <w:r>
                        <w:rPr>
                          <w:rFonts w:eastAsia="Arial"/>
                          <w:b/>
                          <w:bCs/>
                          <w:i/>
                          <w:iCs/>
                          <w:sz w:val="21"/>
                          <w:szCs w:val="20"/>
                          <w:lang w:val="en-US" w:eastAsia="pt-BR"/>
                        </w:rPr>
                        <w:t>D</w:t>
                      </w:r>
                      <w:r w:rsidRPr="002C44F3">
                        <w:rPr>
                          <w:rFonts w:eastAsia="Arial"/>
                          <w:b/>
                          <w:bCs/>
                          <w:i/>
                          <w:iCs/>
                          <w:sz w:val="21"/>
                          <w:szCs w:val="20"/>
                          <w:lang w:val="en-US" w:eastAsia="pt-BR"/>
                        </w:rPr>
                        <w:t xml:space="preserve"> CHIKUNGUNYA FEVER</w:t>
                      </w:r>
                    </w:p>
                  </w:txbxContent>
                </v:textbox>
              </v:rect>
            </w:pict>
          </mc:Fallback>
        </mc:AlternateContent>
      </w:r>
    </w:p>
    <w:p w14:paraId="2B003287" w14:textId="77777777" w:rsidR="00EC1491" w:rsidRDefault="00EC1491" w:rsidP="00C342E9">
      <w:pPr>
        <w:spacing w:line="360" w:lineRule="auto"/>
        <w:jc w:val="right"/>
      </w:pPr>
    </w:p>
    <w:p w14:paraId="13D7C5D0" w14:textId="77777777" w:rsidR="00EC1491" w:rsidRDefault="00EC1491" w:rsidP="00C342E9">
      <w:pPr>
        <w:spacing w:line="360" w:lineRule="auto"/>
        <w:jc w:val="right"/>
      </w:pPr>
    </w:p>
    <w:p w14:paraId="5AB92CDF" w14:textId="77777777" w:rsidR="00EC1491" w:rsidRDefault="00EC1491" w:rsidP="00C342E9">
      <w:pPr>
        <w:spacing w:line="360" w:lineRule="auto"/>
        <w:jc w:val="right"/>
      </w:pPr>
    </w:p>
    <w:p w14:paraId="0C20BCD2" w14:textId="7D2CA4B4" w:rsidR="00EC1491" w:rsidRDefault="002C44F3" w:rsidP="00EC1491">
      <w:pPr>
        <w:rPr>
          <w:sz w:val="20"/>
          <w:szCs w:val="20"/>
          <w:vertAlign w:val="superscript"/>
        </w:rPr>
      </w:pPr>
      <w:r>
        <w:rPr>
          <w:sz w:val="20"/>
          <w:szCs w:val="20"/>
        </w:rPr>
        <w:t>Fabíula Sena Borges</w:t>
      </w:r>
      <w:r w:rsidR="006527FC" w:rsidRPr="006527FC">
        <w:rPr>
          <w:sz w:val="20"/>
          <w:szCs w:val="20"/>
          <w:vertAlign w:val="superscript"/>
        </w:rPr>
        <w:t>1</w:t>
      </w:r>
      <w:r w:rsidR="006527FC">
        <w:rPr>
          <w:sz w:val="20"/>
          <w:szCs w:val="20"/>
        </w:rPr>
        <w:t>;</w:t>
      </w:r>
      <w:r>
        <w:rPr>
          <w:sz w:val="20"/>
          <w:szCs w:val="20"/>
        </w:rPr>
        <w:t xml:space="preserve"> Naara Matos Brazil</w:t>
      </w:r>
      <w:r w:rsidRPr="006527FC">
        <w:rPr>
          <w:sz w:val="20"/>
          <w:szCs w:val="20"/>
          <w:vertAlign w:val="superscript"/>
        </w:rPr>
        <w:t>1</w:t>
      </w:r>
      <w:r>
        <w:rPr>
          <w:sz w:val="20"/>
          <w:szCs w:val="20"/>
        </w:rPr>
        <w:t>;</w:t>
      </w:r>
      <w:r w:rsidR="006527FC">
        <w:rPr>
          <w:sz w:val="20"/>
          <w:szCs w:val="20"/>
        </w:rPr>
        <w:t xml:space="preserve"> </w:t>
      </w:r>
      <w:r w:rsidR="006527FC" w:rsidRPr="006527FC">
        <w:rPr>
          <w:sz w:val="20"/>
          <w:szCs w:val="20"/>
        </w:rPr>
        <w:t>Cristiano Oliveira Souza</w:t>
      </w:r>
      <w:r w:rsidR="006527FC" w:rsidRPr="006527FC">
        <w:rPr>
          <w:sz w:val="20"/>
          <w:szCs w:val="20"/>
          <w:vertAlign w:val="superscript"/>
        </w:rPr>
        <w:t>2</w:t>
      </w:r>
    </w:p>
    <w:p w14:paraId="33E341B8" w14:textId="77777777" w:rsidR="006527FC" w:rsidRPr="006527FC" w:rsidRDefault="006527FC" w:rsidP="00EC1491">
      <w:pPr>
        <w:rPr>
          <w:b/>
        </w:rPr>
      </w:pPr>
    </w:p>
    <w:p w14:paraId="377505DE" w14:textId="77777777" w:rsidR="006527FC" w:rsidRPr="006527FC" w:rsidRDefault="006527FC" w:rsidP="006527FC">
      <w:pPr>
        <w:pStyle w:val="Rodap"/>
        <w:rPr>
          <w:b/>
          <w:sz w:val="18"/>
          <w:szCs w:val="18"/>
        </w:rPr>
      </w:pPr>
      <w:r w:rsidRPr="006527FC">
        <w:rPr>
          <w:b/>
          <w:sz w:val="18"/>
          <w:szCs w:val="18"/>
        </w:rPr>
        <w:t>RESUMO</w:t>
      </w:r>
    </w:p>
    <w:p w14:paraId="1F6EEAC5" w14:textId="77777777" w:rsidR="006527FC" w:rsidRPr="006527FC" w:rsidRDefault="006527FC" w:rsidP="006527FC">
      <w:pPr>
        <w:pStyle w:val="Rodap"/>
        <w:rPr>
          <w:b/>
          <w:sz w:val="18"/>
          <w:szCs w:val="18"/>
        </w:rPr>
      </w:pPr>
    </w:p>
    <w:p w14:paraId="11404DCB" w14:textId="25643375" w:rsidR="002C44F3" w:rsidRDefault="002C44F3" w:rsidP="002C44F3">
      <w:pPr>
        <w:pStyle w:val="Rodap"/>
        <w:rPr>
          <w:bCs/>
          <w:sz w:val="18"/>
          <w:szCs w:val="18"/>
        </w:rPr>
      </w:pPr>
      <w:r w:rsidRPr="002C44F3">
        <w:rPr>
          <w:bCs/>
          <w:sz w:val="18"/>
          <w:szCs w:val="18"/>
        </w:rPr>
        <w:t xml:space="preserve">No intuito de efetuar uma averiguação a respeito dos efeitos do treino musculo inspiratório nos pacientes que tiveram a Febre Chikungunya é que o estudo foi elaborado com o objetivo de analisar as repercussões respiratórias dos pacientes portadores da Febre Chikungunya em um município do interior da Bahia. Material e métodos: O presente trabalho refere-se a uma pesquisa de campo, com abordagem quantitativa longitudinal. Para tanto foi utilizado como método de coleta o </w:t>
      </w:r>
      <w:r w:rsidR="006A764D" w:rsidRPr="002C44F3">
        <w:rPr>
          <w:bCs/>
          <w:sz w:val="18"/>
          <w:szCs w:val="18"/>
        </w:rPr>
        <w:t>manovacuômetro</w:t>
      </w:r>
      <w:r w:rsidRPr="002C44F3">
        <w:rPr>
          <w:bCs/>
          <w:sz w:val="18"/>
          <w:szCs w:val="18"/>
        </w:rPr>
        <w:t xml:space="preserve"> analógico se fez necessário para avaliar a </w:t>
      </w:r>
      <w:r w:rsidR="006A764D" w:rsidRPr="002C44F3">
        <w:rPr>
          <w:bCs/>
          <w:sz w:val="18"/>
          <w:szCs w:val="18"/>
        </w:rPr>
        <w:t>PImáx</w:t>
      </w:r>
      <w:r w:rsidRPr="002C44F3">
        <w:rPr>
          <w:bCs/>
          <w:sz w:val="18"/>
          <w:szCs w:val="18"/>
        </w:rPr>
        <w:t xml:space="preserve"> do sujeito do estudo Pré e Pós-intervenção fisioterapêutica. Resultados: A pesquisa resultou em uma amostra de 22 indivíduos, sendo que ocorreram 10 desistências. Nesta etapa do estudo, foram validados 12 indivíduos, dos quais se efetuou análise através manovacuometria mostrando que inicialmente os indivíduos apresentavam certo grau de fraqueza muscular, caracterizado pelo valor demonstrado na tabela. Conclusão: Pode se observa uma melhora significativa, na força muscular inspiratória em indivíduos pós-intervenção fisioterapêutica, podendo ter contribuído de maneira substancial na qualidade de vida desses sujeitos.</w:t>
      </w:r>
    </w:p>
    <w:p w14:paraId="517EB5DE" w14:textId="77777777" w:rsidR="002C44F3" w:rsidRPr="002C44F3" w:rsidRDefault="002C44F3" w:rsidP="002C44F3">
      <w:pPr>
        <w:pStyle w:val="Rodap"/>
        <w:rPr>
          <w:bCs/>
          <w:sz w:val="18"/>
          <w:szCs w:val="18"/>
        </w:rPr>
      </w:pPr>
    </w:p>
    <w:p w14:paraId="7E47D466" w14:textId="6AF50C75" w:rsidR="006527FC" w:rsidRDefault="002C44F3" w:rsidP="002C44F3">
      <w:pPr>
        <w:pStyle w:val="Rodap"/>
        <w:rPr>
          <w:b/>
          <w:sz w:val="18"/>
          <w:szCs w:val="18"/>
        </w:rPr>
      </w:pPr>
      <w:r w:rsidRPr="002C44F3">
        <w:rPr>
          <w:bCs/>
          <w:sz w:val="18"/>
          <w:szCs w:val="18"/>
        </w:rPr>
        <w:t>Palavras-chave: Febre Chikungunya, Pressão inspiratória máxima, Qualidade de vida, ou Manovacuômetro.</w:t>
      </w:r>
    </w:p>
    <w:p w14:paraId="2DB9B934" w14:textId="77777777" w:rsidR="006527FC" w:rsidRPr="002C44F3" w:rsidRDefault="006527FC" w:rsidP="006527FC">
      <w:pPr>
        <w:pStyle w:val="Rodap"/>
        <w:rPr>
          <w:b/>
          <w:i/>
          <w:iCs/>
          <w:sz w:val="18"/>
          <w:szCs w:val="18"/>
        </w:rPr>
      </w:pPr>
    </w:p>
    <w:p w14:paraId="6F7C4BFB" w14:textId="18591CFC" w:rsidR="006527FC" w:rsidRPr="006527FC" w:rsidRDefault="006527FC" w:rsidP="006527FC">
      <w:pPr>
        <w:pStyle w:val="Rodap"/>
        <w:rPr>
          <w:b/>
          <w:i/>
          <w:iCs/>
          <w:sz w:val="18"/>
          <w:szCs w:val="18"/>
          <w:lang w:val="en-US"/>
        </w:rPr>
      </w:pPr>
      <w:r w:rsidRPr="006527FC">
        <w:rPr>
          <w:b/>
          <w:i/>
          <w:iCs/>
          <w:sz w:val="18"/>
          <w:szCs w:val="18"/>
          <w:lang w:val="en-US"/>
        </w:rPr>
        <w:t xml:space="preserve">ABSTRACT </w:t>
      </w:r>
    </w:p>
    <w:p w14:paraId="0E7BE18F" w14:textId="77777777" w:rsidR="006527FC" w:rsidRPr="006527FC" w:rsidRDefault="006527FC" w:rsidP="006527FC">
      <w:pPr>
        <w:pStyle w:val="Rodap"/>
        <w:rPr>
          <w:b/>
          <w:i/>
          <w:iCs/>
          <w:sz w:val="18"/>
          <w:szCs w:val="18"/>
          <w:lang w:val="en-US"/>
        </w:rPr>
      </w:pPr>
    </w:p>
    <w:p w14:paraId="5CE0DE16" w14:textId="7C7C9352" w:rsidR="002C44F3" w:rsidRPr="002C44F3" w:rsidRDefault="002C44F3" w:rsidP="002C44F3">
      <w:pPr>
        <w:pStyle w:val="Rodap"/>
        <w:rPr>
          <w:bCs/>
          <w:i/>
          <w:iCs/>
          <w:sz w:val="18"/>
          <w:szCs w:val="18"/>
          <w:lang w:val="en-US"/>
        </w:rPr>
      </w:pPr>
      <w:r w:rsidRPr="002C44F3">
        <w:rPr>
          <w:bCs/>
          <w:i/>
          <w:iCs/>
          <w:sz w:val="18"/>
          <w:szCs w:val="18"/>
          <w:lang w:val="en-US"/>
        </w:rPr>
        <w:t xml:space="preserve">In order to investigate the effects of inspiratory muscle training on patients who had chikungunya fever, the study was designed to analyze the respiratory repercussions of patients with chikungunya fever in a city in the interior of Bahia. Material and methods: The present work refers to a field research, with a longitudinal quantitative approach. For this purpose, the analogue manoacuometer was used as a method of collection, which was necessary to assess the Pimax of the subject of the study before and after physical therapy </w:t>
      </w:r>
      <w:r w:rsidR="006A764D" w:rsidRPr="002C44F3">
        <w:rPr>
          <w:bCs/>
          <w:i/>
          <w:iCs/>
          <w:sz w:val="18"/>
          <w:szCs w:val="18"/>
          <w:lang w:val="en-US"/>
        </w:rPr>
        <w:t>intervention. Results</w:t>
      </w:r>
      <w:r w:rsidRPr="002C44F3">
        <w:rPr>
          <w:bCs/>
          <w:i/>
          <w:iCs/>
          <w:sz w:val="18"/>
          <w:szCs w:val="18"/>
          <w:lang w:val="en-US"/>
        </w:rPr>
        <w:t>: The research resulted in a sample of 22 individuals, with 10 dropouts. In this stage of the study, 12 individuals were validated, of which an analysis was performed through manovacuometry showing that initially the individuals had a certain degree of muscle weakness, characterized by the value shown in the table. Conclusion: There can be a significant improvement in inspiratory muscle strength in individuals after physical therapy intervention, which may have contributed substantially to the quality of life of these subjects.</w:t>
      </w:r>
    </w:p>
    <w:p w14:paraId="39B4DF2A" w14:textId="523D61FD" w:rsidR="002C44F3" w:rsidRDefault="002C44F3" w:rsidP="002C44F3">
      <w:pPr>
        <w:pStyle w:val="Rodap"/>
        <w:rPr>
          <w:bCs/>
          <w:i/>
          <w:iCs/>
          <w:sz w:val="18"/>
          <w:szCs w:val="18"/>
          <w:lang w:val="en-US"/>
        </w:rPr>
      </w:pPr>
    </w:p>
    <w:p w14:paraId="17E50E9D" w14:textId="77777777" w:rsidR="002C44F3" w:rsidRPr="002C44F3" w:rsidRDefault="002C44F3" w:rsidP="002C44F3">
      <w:pPr>
        <w:pStyle w:val="Rodap"/>
        <w:rPr>
          <w:bCs/>
          <w:i/>
          <w:iCs/>
          <w:sz w:val="18"/>
          <w:szCs w:val="18"/>
          <w:lang w:val="en-US"/>
        </w:rPr>
      </w:pPr>
    </w:p>
    <w:p w14:paraId="056B7327" w14:textId="77777777" w:rsidR="002C44F3" w:rsidRDefault="002C44F3" w:rsidP="002C44F3">
      <w:pPr>
        <w:pStyle w:val="Rodap"/>
        <w:rPr>
          <w:bCs/>
          <w:i/>
          <w:iCs/>
          <w:sz w:val="18"/>
          <w:szCs w:val="18"/>
          <w:lang w:val="en-US"/>
        </w:rPr>
      </w:pPr>
      <w:r w:rsidRPr="002C44F3">
        <w:rPr>
          <w:bCs/>
          <w:i/>
          <w:iCs/>
          <w:sz w:val="18"/>
          <w:szCs w:val="18"/>
          <w:lang w:val="en-US"/>
        </w:rPr>
        <w:t>Key words: Chikungunya fever, Maximum inspiratory pressure, Quality of life.</w:t>
      </w:r>
    </w:p>
    <w:p w14:paraId="148BCCD2" w14:textId="77777777" w:rsidR="002C44F3" w:rsidRDefault="002C44F3" w:rsidP="002C44F3">
      <w:pPr>
        <w:pStyle w:val="Rodap"/>
        <w:rPr>
          <w:bCs/>
          <w:i/>
          <w:iCs/>
          <w:sz w:val="18"/>
          <w:szCs w:val="18"/>
          <w:lang w:val="en-US"/>
        </w:rPr>
      </w:pPr>
    </w:p>
    <w:p w14:paraId="006F2A97" w14:textId="062D57BE" w:rsidR="002A18AB" w:rsidRPr="006A764D" w:rsidRDefault="002A18AB" w:rsidP="002C44F3">
      <w:pPr>
        <w:pStyle w:val="Rodap"/>
      </w:pPr>
      <w:r w:rsidRPr="006A764D">
        <w:t>––––––––––––––––––––––––––––</w:t>
      </w:r>
    </w:p>
    <w:p w14:paraId="618E728E" w14:textId="77777777" w:rsidR="002A18AB" w:rsidRPr="006A764D" w:rsidRDefault="002A18AB" w:rsidP="002A18AB">
      <w:pPr>
        <w:pStyle w:val="Rodap"/>
      </w:pPr>
    </w:p>
    <w:p w14:paraId="02C9752D" w14:textId="7632ED60" w:rsidR="006527FC" w:rsidRPr="006527FC" w:rsidRDefault="006527FC" w:rsidP="006527FC">
      <w:pPr>
        <w:rPr>
          <w:rFonts w:eastAsiaTheme="majorEastAsia"/>
          <w:sz w:val="20"/>
          <w:szCs w:val="20"/>
          <w:vertAlign w:val="superscript"/>
        </w:rPr>
      </w:pPr>
      <w:r w:rsidRPr="006527FC">
        <w:rPr>
          <w:rFonts w:eastAsiaTheme="majorEastAsia"/>
          <w:sz w:val="20"/>
          <w:szCs w:val="20"/>
          <w:vertAlign w:val="superscript"/>
        </w:rPr>
        <w:footnoteRef/>
      </w:r>
      <w:r w:rsidRPr="006527FC">
        <w:rPr>
          <w:rFonts w:eastAsiaTheme="majorEastAsia"/>
          <w:sz w:val="20"/>
          <w:szCs w:val="20"/>
          <w:vertAlign w:val="superscript"/>
        </w:rPr>
        <w:t xml:space="preserve"> Bacharelado em Fisioterapia </w:t>
      </w:r>
      <w:r w:rsidR="006A764D">
        <w:rPr>
          <w:rFonts w:eastAsiaTheme="majorEastAsia"/>
          <w:sz w:val="20"/>
          <w:szCs w:val="20"/>
          <w:vertAlign w:val="superscript"/>
        </w:rPr>
        <w:t>do Centro Universitário Nobre (UNIFAN), Bahia.</w:t>
      </w:r>
    </w:p>
    <w:p w14:paraId="01CF4A78" w14:textId="2198663D" w:rsidR="006527FC" w:rsidRDefault="006527FC" w:rsidP="006527FC">
      <w:pPr>
        <w:rPr>
          <w:rFonts w:eastAsiaTheme="majorEastAsia"/>
          <w:sz w:val="20"/>
          <w:szCs w:val="20"/>
          <w:vertAlign w:val="superscript"/>
        </w:rPr>
      </w:pPr>
      <w:r>
        <w:rPr>
          <w:rFonts w:eastAsiaTheme="majorEastAsia"/>
          <w:sz w:val="20"/>
          <w:szCs w:val="20"/>
          <w:vertAlign w:val="superscript"/>
        </w:rPr>
        <w:t>2</w:t>
      </w:r>
      <w:r w:rsidRPr="006527FC">
        <w:rPr>
          <w:rFonts w:eastAsiaTheme="majorEastAsia"/>
          <w:sz w:val="20"/>
          <w:szCs w:val="20"/>
          <w:vertAlign w:val="superscript"/>
        </w:rPr>
        <w:t xml:space="preserve"> Professor Orientador </w:t>
      </w:r>
      <w:r w:rsidR="006A764D">
        <w:rPr>
          <w:rFonts w:eastAsiaTheme="majorEastAsia"/>
          <w:sz w:val="20"/>
          <w:szCs w:val="20"/>
          <w:vertAlign w:val="superscript"/>
        </w:rPr>
        <w:t>do Centro Universitário Nobre (UNIFAN), Bahia.</w:t>
      </w:r>
    </w:p>
    <w:p w14:paraId="28F88BE0" w14:textId="496E5F7F" w:rsidR="0086461D" w:rsidRDefault="0086461D" w:rsidP="0086461D">
      <w:pPr>
        <w:ind w:right="63"/>
        <w:rPr>
          <w:b/>
        </w:rPr>
      </w:pPr>
    </w:p>
    <w:p w14:paraId="2A526966" w14:textId="36A234DD" w:rsidR="002C44F3" w:rsidRDefault="002C44F3" w:rsidP="0086461D">
      <w:pPr>
        <w:ind w:right="63"/>
        <w:rPr>
          <w:b/>
        </w:rPr>
      </w:pPr>
    </w:p>
    <w:p w14:paraId="07D2CEB7" w14:textId="3D510072" w:rsidR="002C44F3" w:rsidRDefault="002C44F3" w:rsidP="0086461D">
      <w:pPr>
        <w:ind w:right="63"/>
        <w:rPr>
          <w:b/>
        </w:rPr>
      </w:pPr>
    </w:p>
    <w:p w14:paraId="678AF791" w14:textId="594873EE" w:rsidR="002C44F3" w:rsidRDefault="002C44F3" w:rsidP="0086461D">
      <w:pPr>
        <w:ind w:right="63"/>
        <w:rPr>
          <w:b/>
        </w:rPr>
      </w:pPr>
    </w:p>
    <w:p w14:paraId="4B944DC6" w14:textId="13787661" w:rsidR="002C44F3" w:rsidRDefault="002C44F3" w:rsidP="0086461D">
      <w:pPr>
        <w:ind w:right="63"/>
        <w:rPr>
          <w:b/>
        </w:rPr>
      </w:pPr>
    </w:p>
    <w:p w14:paraId="218D86BD" w14:textId="77777777" w:rsidR="002C44F3" w:rsidRDefault="002C44F3" w:rsidP="0086461D">
      <w:pPr>
        <w:ind w:right="63"/>
        <w:rPr>
          <w:b/>
        </w:rPr>
      </w:pPr>
    </w:p>
    <w:p w14:paraId="2BAC9295" w14:textId="77777777" w:rsidR="0086461D" w:rsidRDefault="0086461D" w:rsidP="0086461D">
      <w:pPr>
        <w:ind w:right="63"/>
        <w:rPr>
          <w:b/>
        </w:rPr>
      </w:pPr>
    </w:p>
    <w:p w14:paraId="632AB7DC" w14:textId="77777777" w:rsidR="006527FC" w:rsidRDefault="006527FC" w:rsidP="0086461D">
      <w:pPr>
        <w:ind w:right="63"/>
        <w:rPr>
          <w:b/>
        </w:rPr>
      </w:pPr>
    </w:p>
    <w:p w14:paraId="1AE11025" w14:textId="4D76D734" w:rsidR="002C44F3" w:rsidRDefault="002C44F3" w:rsidP="0086461D">
      <w:pPr>
        <w:ind w:right="63"/>
        <w:rPr>
          <w:b/>
        </w:rPr>
        <w:sectPr w:rsidR="002C44F3" w:rsidSect="00CB0DF2">
          <w:headerReference w:type="default" r:id="rId8"/>
          <w:footerReference w:type="default" r:id="rId9"/>
          <w:pgSz w:w="11906" w:h="16838"/>
          <w:pgMar w:top="1701" w:right="1134" w:bottom="1134" w:left="1701" w:header="709" w:footer="709" w:gutter="0"/>
          <w:pgNumType w:start="3"/>
          <w:cols w:space="708"/>
          <w:docGrid w:linePitch="360"/>
        </w:sectPr>
      </w:pPr>
    </w:p>
    <w:p w14:paraId="7CCFB00E" w14:textId="07FD21D1" w:rsidR="006527FC" w:rsidRPr="006527FC" w:rsidRDefault="006527FC" w:rsidP="006527FC">
      <w:pPr>
        <w:rPr>
          <w:rFonts w:cs="Arial"/>
          <w:b/>
          <w:sz w:val="20"/>
          <w:szCs w:val="20"/>
        </w:rPr>
      </w:pPr>
      <w:r w:rsidRPr="006527FC">
        <w:rPr>
          <w:rFonts w:cs="Arial"/>
          <w:b/>
          <w:sz w:val="20"/>
          <w:szCs w:val="20"/>
        </w:rPr>
        <w:lastRenderedPageBreak/>
        <w:t>INTRODUÇÃO</w:t>
      </w:r>
    </w:p>
    <w:p w14:paraId="46A1F3B5" w14:textId="77777777" w:rsidR="006527FC" w:rsidRPr="006527FC" w:rsidRDefault="006527FC" w:rsidP="006527FC">
      <w:pPr>
        <w:rPr>
          <w:rFonts w:cs="Arial"/>
          <w:b/>
          <w:sz w:val="20"/>
          <w:szCs w:val="20"/>
        </w:rPr>
      </w:pPr>
    </w:p>
    <w:p w14:paraId="2977D88C" w14:textId="409C7F88" w:rsidR="004A2DB3" w:rsidRPr="004A2DB3" w:rsidRDefault="004A2DB3" w:rsidP="004A2DB3">
      <w:pPr>
        <w:ind w:firstLine="708"/>
        <w:rPr>
          <w:rFonts w:cs="Arial"/>
          <w:sz w:val="20"/>
          <w:szCs w:val="20"/>
        </w:rPr>
      </w:pPr>
      <w:r w:rsidRPr="004A2DB3">
        <w:rPr>
          <w:rFonts w:cs="Arial"/>
          <w:sz w:val="20"/>
          <w:szCs w:val="20"/>
        </w:rPr>
        <w:t>Este estudo parte da compreensão de que a Febre Chikungunya pronuncia-se como um incentivo desafiador, pelo seu reconhecimento endêmico e principalmente no que tange ao seu vetor, o mosquito Aedes aegypti, por ser o principal vetor dessa e outras arboviroses, entre outras</w:t>
      </w:r>
      <w:r w:rsidR="0099731E" w:rsidRPr="0099731E">
        <w:rPr>
          <w:rFonts w:cs="Arial"/>
          <w:sz w:val="20"/>
          <w:szCs w:val="20"/>
          <w:vertAlign w:val="superscript"/>
        </w:rPr>
        <w:t>1</w:t>
      </w:r>
      <w:r w:rsidRPr="004A2DB3">
        <w:rPr>
          <w:rFonts w:cs="Arial"/>
          <w:sz w:val="20"/>
          <w:szCs w:val="20"/>
        </w:rPr>
        <w:t>. Traduzido como “aqueles que se dobram” a Febre Chikungunya é demonstrada pela forte dor provocada nas articulações</w:t>
      </w:r>
      <w:r w:rsidR="0099731E" w:rsidRPr="0099731E">
        <w:rPr>
          <w:rFonts w:cs="Arial"/>
          <w:sz w:val="20"/>
          <w:szCs w:val="20"/>
          <w:vertAlign w:val="superscript"/>
        </w:rPr>
        <w:t>2</w:t>
      </w:r>
      <w:r w:rsidRPr="004A2DB3">
        <w:rPr>
          <w:rFonts w:cs="Arial"/>
          <w:sz w:val="20"/>
          <w:szCs w:val="20"/>
        </w:rPr>
        <w:t>.</w:t>
      </w:r>
    </w:p>
    <w:p w14:paraId="75BB2A01" w14:textId="659EDD9D" w:rsidR="004A2DB3" w:rsidRPr="004A2DB3" w:rsidRDefault="004A2DB3" w:rsidP="004A2DB3">
      <w:pPr>
        <w:ind w:firstLine="708"/>
        <w:rPr>
          <w:rFonts w:cs="Arial"/>
          <w:sz w:val="20"/>
          <w:szCs w:val="20"/>
        </w:rPr>
      </w:pPr>
      <w:r w:rsidRPr="004A2DB3">
        <w:rPr>
          <w:rFonts w:cs="Arial"/>
          <w:sz w:val="20"/>
          <w:szCs w:val="20"/>
        </w:rPr>
        <w:t>Prontamente, surgiu a motivação de trabalhar com o tema proposto, pois, encontra-se uma redução da qualidade de vida nas pessoas que foram acometidas pela Febre Chikungunya</w:t>
      </w:r>
      <w:r w:rsidR="0099731E" w:rsidRPr="0099731E">
        <w:rPr>
          <w:rFonts w:cs="Arial"/>
          <w:sz w:val="20"/>
          <w:szCs w:val="20"/>
          <w:vertAlign w:val="superscript"/>
        </w:rPr>
        <w:t>3</w:t>
      </w:r>
      <w:r w:rsidRPr="004A2DB3">
        <w:rPr>
          <w:rFonts w:cs="Arial"/>
          <w:sz w:val="20"/>
          <w:szCs w:val="20"/>
        </w:rPr>
        <w:t>, carecendo deste modo de maiores abordagens e estudos sobre tal comprometimento, impondo ao fisioterapeuta como profissional da área de saúde e promotor de saúde, a possibilidade não só de transferir conhecimento, mas de criar possibilidades para a sua produção e/ou a sua construção</w:t>
      </w:r>
      <w:r w:rsidR="0099731E" w:rsidRPr="0099731E">
        <w:rPr>
          <w:rFonts w:cs="Arial"/>
          <w:sz w:val="20"/>
          <w:szCs w:val="20"/>
          <w:vertAlign w:val="superscript"/>
        </w:rPr>
        <w:t>4</w:t>
      </w:r>
      <w:r w:rsidRPr="004A2DB3">
        <w:rPr>
          <w:rFonts w:cs="Arial"/>
          <w:sz w:val="20"/>
          <w:szCs w:val="20"/>
        </w:rPr>
        <w:t>. Encarar uma doença que interfere na qualidade de vida é uma tarefa difícil e árdua, mas urge que profissionais da área de fisioterapia se aprofundem em todos os aspectos que a envolvam, para que intervenções possam ser mais efetivas e de preferências permanentes</w:t>
      </w:r>
      <w:r w:rsidR="0099731E" w:rsidRPr="0099731E">
        <w:rPr>
          <w:rFonts w:cs="Arial"/>
          <w:sz w:val="20"/>
          <w:szCs w:val="20"/>
          <w:vertAlign w:val="superscript"/>
        </w:rPr>
        <w:t>5</w:t>
      </w:r>
      <w:r w:rsidRPr="004A2DB3">
        <w:rPr>
          <w:rFonts w:cs="Arial"/>
          <w:sz w:val="20"/>
          <w:szCs w:val="20"/>
        </w:rPr>
        <w:t>.</w:t>
      </w:r>
    </w:p>
    <w:p w14:paraId="28475C94" w14:textId="77777777" w:rsidR="004A2DB3" w:rsidRPr="004A2DB3" w:rsidRDefault="004A2DB3" w:rsidP="004A2DB3">
      <w:pPr>
        <w:ind w:firstLine="708"/>
        <w:rPr>
          <w:rFonts w:cs="Arial"/>
          <w:sz w:val="20"/>
          <w:szCs w:val="20"/>
        </w:rPr>
      </w:pPr>
      <w:r w:rsidRPr="004A2DB3">
        <w:rPr>
          <w:rFonts w:cs="Arial"/>
          <w:sz w:val="20"/>
          <w:szCs w:val="20"/>
        </w:rPr>
        <w:t>Neste sentido, permite-se que a sociedade veja a importância e a relevância, em razão de estudos científicos realizados na área da saúde terem mostrado que independente da Febre Chikungunya não ter alto índice de mortalidade, a mesma tem natureza epidêmica de debilidade elevada, vindo esta, em conjunto com a artralgia emitir a diminuição da eficácia da funcionalidade e da qualidade de vida como consequência.</w:t>
      </w:r>
    </w:p>
    <w:p w14:paraId="54B7691D" w14:textId="77777777" w:rsidR="004A2DB3" w:rsidRPr="004A2DB3" w:rsidRDefault="004A2DB3" w:rsidP="004A2DB3">
      <w:pPr>
        <w:ind w:firstLine="708"/>
        <w:rPr>
          <w:rFonts w:cs="Arial"/>
          <w:sz w:val="20"/>
          <w:szCs w:val="20"/>
        </w:rPr>
      </w:pPr>
      <w:r w:rsidRPr="004A2DB3">
        <w:rPr>
          <w:rFonts w:cs="Arial"/>
          <w:sz w:val="20"/>
          <w:szCs w:val="20"/>
        </w:rPr>
        <w:t>Pelo exposto, ocorrerá um aumento na credibilidade no que diz respeito à comunidade cientifica, pois esta, contribuirá, mostrando a realidade de pessoas que foram acometidas pela Febre Chikungunya, visto que, estudos relacionados a estas questões encontram-se escassos no Brasil nos últimos anos.</w:t>
      </w:r>
    </w:p>
    <w:p w14:paraId="1B486517" w14:textId="77777777" w:rsidR="004A2DB3" w:rsidRPr="004A2DB3" w:rsidRDefault="004A2DB3" w:rsidP="004A2DB3">
      <w:pPr>
        <w:ind w:firstLine="708"/>
        <w:rPr>
          <w:rFonts w:cs="Arial"/>
          <w:sz w:val="20"/>
          <w:szCs w:val="20"/>
        </w:rPr>
      </w:pPr>
      <w:r w:rsidRPr="004A2DB3">
        <w:rPr>
          <w:rFonts w:cs="Arial"/>
          <w:sz w:val="20"/>
          <w:szCs w:val="20"/>
        </w:rPr>
        <w:t xml:space="preserve">Apoiando-se dessa forma, na ideia de que a alta prevalência de Aedes aegypti em locais deficientes no que se refere ao saneamento básico, à escolaridade e ao perfil sócio econômico contribuem para o aumento da incidência da Febre Chikungunya que por sua complexidade requer atenção especial, necessitando de aprofundamento a seu respeito, para que intervenções possam ser mais efetivas. Diante da temática proposta o problema do estudo consiste em: Os indivíduos </w:t>
      </w:r>
      <w:r w:rsidRPr="004A2DB3">
        <w:rPr>
          <w:rFonts w:cs="Arial"/>
          <w:sz w:val="20"/>
          <w:szCs w:val="20"/>
        </w:rPr>
        <w:t>infectados pela Febre Chikungunya desenvolvem limitação da força muscular inspiratória?</w:t>
      </w:r>
    </w:p>
    <w:p w14:paraId="03947C34" w14:textId="0F18B93E" w:rsidR="006527FC" w:rsidRDefault="004A2DB3" w:rsidP="004A2DB3">
      <w:pPr>
        <w:ind w:firstLine="708"/>
        <w:rPr>
          <w:rFonts w:cs="Arial"/>
          <w:sz w:val="20"/>
          <w:szCs w:val="20"/>
        </w:rPr>
      </w:pPr>
      <w:r w:rsidRPr="004A2DB3">
        <w:rPr>
          <w:rFonts w:cs="Arial"/>
          <w:sz w:val="20"/>
          <w:szCs w:val="20"/>
        </w:rPr>
        <w:t>O objetivo deste estudo foi analisar as repercussões respiratórias dos pacientes portadores da Febre Chikungunya em um município do interior da Bahia.</w:t>
      </w:r>
    </w:p>
    <w:p w14:paraId="42874595" w14:textId="77777777" w:rsidR="004A2DB3" w:rsidRPr="006527FC" w:rsidRDefault="004A2DB3" w:rsidP="004A2DB3">
      <w:pPr>
        <w:ind w:firstLine="708"/>
        <w:rPr>
          <w:rFonts w:cs="Arial"/>
          <w:color w:val="000000" w:themeColor="text1"/>
          <w:sz w:val="20"/>
          <w:szCs w:val="20"/>
        </w:rPr>
      </w:pPr>
    </w:p>
    <w:p w14:paraId="1133C8C6" w14:textId="6CE7CD6B" w:rsidR="006527FC" w:rsidRPr="006527FC" w:rsidRDefault="006527FC" w:rsidP="006527FC">
      <w:pPr>
        <w:rPr>
          <w:rFonts w:cs="Arial"/>
          <w:b/>
          <w:sz w:val="20"/>
          <w:szCs w:val="20"/>
        </w:rPr>
      </w:pPr>
      <w:r w:rsidRPr="006527FC">
        <w:rPr>
          <w:rFonts w:cs="Arial"/>
          <w:b/>
          <w:sz w:val="20"/>
          <w:szCs w:val="20"/>
        </w:rPr>
        <w:t xml:space="preserve">MATERIAIS E MÉTODOS </w:t>
      </w:r>
    </w:p>
    <w:p w14:paraId="0AAA1E30" w14:textId="77777777" w:rsidR="006527FC" w:rsidRPr="006527FC" w:rsidRDefault="006527FC" w:rsidP="006527FC">
      <w:pPr>
        <w:rPr>
          <w:rFonts w:cs="Arial"/>
          <w:b/>
          <w:sz w:val="20"/>
          <w:szCs w:val="20"/>
        </w:rPr>
      </w:pPr>
    </w:p>
    <w:p w14:paraId="4EFB630A" w14:textId="47999757" w:rsidR="00653361" w:rsidRPr="00653361" w:rsidRDefault="00653361" w:rsidP="00653361">
      <w:pPr>
        <w:spacing w:after="0"/>
        <w:rPr>
          <w:rFonts w:cs="Arial"/>
          <w:sz w:val="20"/>
          <w:szCs w:val="20"/>
        </w:rPr>
      </w:pPr>
      <w:r w:rsidRPr="00653361">
        <w:rPr>
          <w:rFonts w:cs="Arial"/>
          <w:sz w:val="20"/>
          <w:szCs w:val="20"/>
        </w:rPr>
        <w:t xml:space="preserve">O presente trabalho refere-se a uma pesquisa de Campo, com abordagem quantitativa longitudinal. Tendo como local de estudo a cidade de Feira de Santana-Ba, sendo esta a segunda cidade mais populosa do Estado, tendo cerca de 622.639 mil habitantes, segundo dados IBGE (2016), localizada entre o recôncavo e o semiárido do nordeste baiano, apresentando 1.344 km2 de extensão. Como critério de inclusão os sujeitos de estudo apresentaram, o diagnostico </w:t>
      </w:r>
      <w:r w:rsidR="0099731E" w:rsidRPr="00653361">
        <w:rPr>
          <w:rFonts w:cs="Arial"/>
          <w:sz w:val="20"/>
          <w:szCs w:val="20"/>
        </w:rPr>
        <w:t>clínico</w:t>
      </w:r>
      <w:r w:rsidRPr="00653361">
        <w:rPr>
          <w:rFonts w:cs="Arial"/>
          <w:sz w:val="20"/>
          <w:szCs w:val="20"/>
        </w:rPr>
        <w:t xml:space="preserve"> de febre </w:t>
      </w:r>
      <w:r w:rsidR="006A764D" w:rsidRPr="00653361">
        <w:rPr>
          <w:rFonts w:cs="Arial"/>
          <w:sz w:val="20"/>
          <w:szCs w:val="20"/>
        </w:rPr>
        <w:t>Chikungunya</w:t>
      </w:r>
      <w:r w:rsidRPr="00653361">
        <w:rPr>
          <w:rFonts w:cs="Arial"/>
          <w:sz w:val="20"/>
          <w:szCs w:val="20"/>
        </w:rPr>
        <w:t>, tal como, sintomatologia subagudas/crônica e indivíduos de ambos os sexos com idades entre 35 e 75 anos. Tendo sido o seu oposto considerado critério de exclusão.</w:t>
      </w:r>
    </w:p>
    <w:p w14:paraId="1D135592" w14:textId="670A97D5" w:rsidR="00653361" w:rsidRPr="00653361" w:rsidRDefault="00653361" w:rsidP="0099731E">
      <w:pPr>
        <w:spacing w:after="0"/>
        <w:ind w:firstLine="709"/>
        <w:rPr>
          <w:rFonts w:cs="Arial"/>
          <w:sz w:val="20"/>
          <w:szCs w:val="20"/>
        </w:rPr>
      </w:pPr>
      <w:r w:rsidRPr="00653361">
        <w:rPr>
          <w:rFonts w:cs="Arial"/>
          <w:sz w:val="20"/>
          <w:szCs w:val="20"/>
        </w:rPr>
        <w:t xml:space="preserve">Para tanto foi utilizado como método, o </w:t>
      </w:r>
      <w:r w:rsidR="006A764D" w:rsidRPr="00653361">
        <w:rPr>
          <w:rFonts w:cs="Arial"/>
          <w:sz w:val="20"/>
          <w:szCs w:val="20"/>
        </w:rPr>
        <w:t>manovacuômetro</w:t>
      </w:r>
      <w:r w:rsidRPr="00653361">
        <w:rPr>
          <w:rFonts w:cs="Arial"/>
          <w:sz w:val="20"/>
          <w:szCs w:val="20"/>
        </w:rPr>
        <w:t xml:space="preserve"> analógico com intervalo de – 120 a + 120 cmH2O se fez necessário para avaliar a </w:t>
      </w:r>
      <w:r w:rsidR="006A764D" w:rsidRPr="00653361">
        <w:rPr>
          <w:rFonts w:cs="Arial"/>
          <w:sz w:val="20"/>
          <w:szCs w:val="20"/>
        </w:rPr>
        <w:t>PImáx</w:t>
      </w:r>
      <w:r w:rsidRPr="00653361">
        <w:rPr>
          <w:rFonts w:cs="Arial"/>
          <w:sz w:val="20"/>
          <w:szCs w:val="20"/>
        </w:rPr>
        <w:t xml:space="preserve"> do sujeito do estudo. Sua análise se deu através da pressão inspiratória máxima (PIMAX), que consiste em uma força respiratória inerte com sua mensuração ao nível da boca, no decorrer de um </w:t>
      </w:r>
      <w:r w:rsidR="0099731E" w:rsidRPr="00653361">
        <w:rPr>
          <w:rFonts w:cs="Arial"/>
          <w:sz w:val="20"/>
          <w:szCs w:val="20"/>
        </w:rPr>
        <w:t>estímulo</w:t>
      </w:r>
      <w:r w:rsidRPr="00653361">
        <w:rPr>
          <w:rFonts w:cs="Arial"/>
          <w:sz w:val="20"/>
          <w:szCs w:val="20"/>
        </w:rPr>
        <w:t xml:space="preserve"> inspiratório máximo, o que corrobora com o que foi descrito por S</w:t>
      </w:r>
      <w:r w:rsidR="0099731E">
        <w:rPr>
          <w:rFonts w:cs="Arial"/>
          <w:sz w:val="20"/>
          <w:szCs w:val="20"/>
        </w:rPr>
        <w:t>chnaider</w:t>
      </w:r>
      <w:r w:rsidR="0099731E" w:rsidRPr="0099731E">
        <w:rPr>
          <w:rFonts w:cs="Arial"/>
          <w:sz w:val="20"/>
          <w:szCs w:val="20"/>
          <w:vertAlign w:val="superscript"/>
        </w:rPr>
        <w:t>6</w:t>
      </w:r>
      <w:r w:rsidRPr="00653361">
        <w:rPr>
          <w:rFonts w:cs="Arial"/>
          <w:sz w:val="20"/>
          <w:szCs w:val="20"/>
        </w:rPr>
        <w:t>.</w:t>
      </w:r>
    </w:p>
    <w:p w14:paraId="09C67AD7" w14:textId="6CB4CF18" w:rsidR="00653361" w:rsidRPr="00653361" w:rsidRDefault="00653361" w:rsidP="0099731E">
      <w:pPr>
        <w:spacing w:after="0"/>
        <w:ind w:firstLine="709"/>
        <w:rPr>
          <w:rFonts w:cs="Arial"/>
          <w:sz w:val="20"/>
          <w:szCs w:val="20"/>
        </w:rPr>
      </w:pPr>
      <w:r w:rsidRPr="00653361">
        <w:rPr>
          <w:rFonts w:cs="Arial"/>
          <w:sz w:val="20"/>
          <w:szCs w:val="20"/>
        </w:rPr>
        <w:t xml:space="preserve">Para tal foram utilizadas técnicas respiratórias expansivas tais como padrão ventilatório tranquilo, padrão diafragmático, inspiração fracionada em três tempos, inspiração sustentada máxima e </w:t>
      </w:r>
      <w:r w:rsidR="006A764D" w:rsidRPr="00653361">
        <w:rPr>
          <w:rFonts w:cs="Arial"/>
          <w:sz w:val="20"/>
          <w:szCs w:val="20"/>
        </w:rPr>
        <w:t>PowerBreathe</w:t>
      </w:r>
      <w:r w:rsidRPr="00653361">
        <w:rPr>
          <w:rFonts w:cs="Arial"/>
          <w:sz w:val="20"/>
          <w:szCs w:val="20"/>
        </w:rPr>
        <w:t>® para fortalecimento da musculatura inspiratória, C</w:t>
      </w:r>
      <w:r w:rsidR="0099731E">
        <w:rPr>
          <w:rFonts w:cs="Arial"/>
          <w:sz w:val="20"/>
          <w:szCs w:val="20"/>
        </w:rPr>
        <w:t>ader</w:t>
      </w:r>
      <w:r w:rsidRPr="00653361">
        <w:rPr>
          <w:rFonts w:cs="Arial"/>
          <w:sz w:val="20"/>
          <w:szCs w:val="20"/>
        </w:rPr>
        <w:t xml:space="preserve"> et al.</w:t>
      </w:r>
      <w:r w:rsidR="0099731E" w:rsidRPr="0099731E">
        <w:rPr>
          <w:rFonts w:cs="Arial"/>
          <w:sz w:val="20"/>
          <w:szCs w:val="20"/>
          <w:vertAlign w:val="superscript"/>
        </w:rPr>
        <w:t>7</w:t>
      </w:r>
      <w:r w:rsidRPr="00653361">
        <w:rPr>
          <w:rFonts w:cs="Arial"/>
          <w:sz w:val="20"/>
          <w:szCs w:val="20"/>
        </w:rPr>
        <w:t xml:space="preserve">, em sua amostra relata uma melhora no fortalecimento do musculo inspiratório e ocasionou também uma melhora da autonomia funcional dos indivíduos, podendo observar que tanto uma técnica como traz </w:t>
      </w:r>
      <w:r w:rsidR="006A764D" w:rsidRPr="00653361">
        <w:rPr>
          <w:rFonts w:cs="Arial"/>
          <w:sz w:val="20"/>
          <w:szCs w:val="20"/>
        </w:rPr>
        <w:t>benefícios</w:t>
      </w:r>
      <w:r w:rsidRPr="00653361">
        <w:rPr>
          <w:rFonts w:cs="Arial"/>
          <w:sz w:val="20"/>
          <w:szCs w:val="20"/>
        </w:rPr>
        <w:t xml:space="preserve"> aos indivíduos.</w:t>
      </w:r>
    </w:p>
    <w:p w14:paraId="1E633172" w14:textId="77777777" w:rsidR="00653361" w:rsidRPr="00653361" w:rsidRDefault="00653361" w:rsidP="0099731E">
      <w:pPr>
        <w:spacing w:after="0"/>
        <w:ind w:firstLine="709"/>
        <w:rPr>
          <w:rFonts w:cs="Arial"/>
          <w:sz w:val="20"/>
          <w:szCs w:val="20"/>
        </w:rPr>
      </w:pPr>
      <w:r w:rsidRPr="00653361">
        <w:rPr>
          <w:rFonts w:cs="Arial"/>
          <w:sz w:val="20"/>
          <w:szCs w:val="20"/>
        </w:rPr>
        <w:t xml:space="preserve">Os dados foram expressos em intervalo interquartil (não normal), a fim de avaliar a força muscular e funcionalidade pré e pós-intervenção com a utilização do teste T de Student pareado, Teste de Wilcoxon através da análise estatística cujo programa foi utilizado SPSS20. Tendo em vista o cumprimento da resolução 466/12, esta pesquisa apresentou características éticas, visando o total anonimato dos sujeitos participantes, </w:t>
      </w:r>
      <w:r w:rsidRPr="00653361">
        <w:rPr>
          <w:rFonts w:cs="Arial"/>
          <w:sz w:val="20"/>
          <w:szCs w:val="20"/>
        </w:rPr>
        <w:lastRenderedPageBreak/>
        <w:t>garantindo respeito aos valores culturais, sociais, morais, religiosos e éticos, bem como os hábitos e costumes da comunidade pesquisada.</w:t>
      </w:r>
    </w:p>
    <w:p w14:paraId="5E6CA3C0" w14:textId="77777777" w:rsidR="00653361" w:rsidRPr="00653361" w:rsidRDefault="00653361" w:rsidP="0099731E">
      <w:pPr>
        <w:spacing w:after="0"/>
        <w:ind w:firstLine="709"/>
        <w:rPr>
          <w:rFonts w:cs="Arial"/>
          <w:sz w:val="20"/>
          <w:szCs w:val="20"/>
        </w:rPr>
      </w:pPr>
      <w:r w:rsidRPr="00653361">
        <w:rPr>
          <w:rFonts w:cs="Arial"/>
          <w:sz w:val="20"/>
          <w:szCs w:val="20"/>
        </w:rPr>
        <w:t>Seguindo ainda os princípios da mesma, todos os seres humanos participantes da pesquisa foram tratados em sua dignidade, respeitados em sua autonomia e defendidos em sua vulnerabilidade.</w:t>
      </w:r>
    </w:p>
    <w:p w14:paraId="0F3EE328" w14:textId="1DBE16AA" w:rsidR="006527FC" w:rsidRDefault="00653361" w:rsidP="0099731E">
      <w:pPr>
        <w:spacing w:after="0"/>
        <w:ind w:firstLine="709"/>
        <w:rPr>
          <w:rFonts w:cs="Arial"/>
          <w:sz w:val="20"/>
          <w:szCs w:val="20"/>
        </w:rPr>
      </w:pPr>
      <w:r w:rsidRPr="00653361">
        <w:rPr>
          <w:rFonts w:cs="Arial"/>
          <w:sz w:val="20"/>
          <w:szCs w:val="20"/>
        </w:rPr>
        <w:t>Sendo assim, para realização da pesquisa os participantes assinaram o Termo de Consentimento Livre e Esclarecido (TCLE), mediante a apresentação dos objetivos da pesquisa, autorizando a participação e divulgação dos resultados. Em seu cumprimento o mesmo foi aprovado pelo comitê de ética CAAE 68970017.1.0000.5654.</w:t>
      </w:r>
    </w:p>
    <w:p w14:paraId="20783E91" w14:textId="40050D1A" w:rsidR="00653361" w:rsidRDefault="00653361" w:rsidP="00653361">
      <w:pPr>
        <w:spacing w:after="0"/>
        <w:rPr>
          <w:rFonts w:cs="Arial"/>
          <w:sz w:val="20"/>
          <w:szCs w:val="20"/>
        </w:rPr>
      </w:pPr>
    </w:p>
    <w:p w14:paraId="700B6972" w14:textId="77777777" w:rsidR="004C2A9D" w:rsidRPr="006527FC" w:rsidRDefault="004C2A9D" w:rsidP="004C2A9D">
      <w:pPr>
        <w:rPr>
          <w:rFonts w:cs="Arial"/>
          <w:sz w:val="20"/>
          <w:szCs w:val="20"/>
        </w:rPr>
      </w:pPr>
      <w:r w:rsidRPr="006527FC">
        <w:rPr>
          <w:rFonts w:cs="Arial"/>
          <w:b/>
          <w:sz w:val="20"/>
          <w:szCs w:val="20"/>
        </w:rPr>
        <w:t>RESULTADOS</w:t>
      </w:r>
    </w:p>
    <w:p w14:paraId="00D9245E" w14:textId="267A74B0" w:rsidR="004C2A9D" w:rsidRPr="00BD66E7" w:rsidRDefault="004C2A9D" w:rsidP="004C2A9D">
      <w:pPr>
        <w:rPr>
          <w:rFonts w:cs="Arial"/>
          <w:sz w:val="20"/>
          <w:szCs w:val="20"/>
        </w:rPr>
      </w:pPr>
      <w:r w:rsidRPr="00BD66E7">
        <w:rPr>
          <w:rFonts w:cs="Arial"/>
          <w:sz w:val="20"/>
          <w:szCs w:val="20"/>
        </w:rPr>
        <w:t>No atual contexto em que estamos inseridos, objetivando avaliar pressão inspiratória dos indivíduos acometidos pela Febre Chikungunya, o presente estudo apresentou maior prevalência da mesma no sexo feminino, representando 83% da amostra, desta forma, mostrando-se semelhante aos estudos trazidos por Van Genderen</w:t>
      </w:r>
      <w:r w:rsidR="0099731E" w:rsidRPr="0099731E">
        <w:rPr>
          <w:rFonts w:cs="Arial"/>
          <w:sz w:val="20"/>
          <w:szCs w:val="20"/>
          <w:vertAlign w:val="superscript"/>
        </w:rPr>
        <w:t>8</w:t>
      </w:r>
      <w:r w:rsidR="0099731E">
        <w:rPr>
          <w:rFonts w:cs="Arial"/>
          <w:sz w:val="20"/>
          <w:szCs w:val="20"/>
        </w:rPr>
        <w:t xml:space="preserve"> e</w:t>
      </w:r>
      <w:r w:rsidRPr="00BD66E7">
        <w:rPr>
          <w:rFonts w:cs="Arial"/>
          <w:sz w:val="20"/>
          <w:szCs w:val="20"/>
        </w:rPr>
        <w:t xml:space="preserve"> Koga</w:t>
      </w:r>
      <w:r w:rsidR="0099731E" w:rsidRPr="0099731E">
        <w:rPr>
          <w:rFonts w:cs="Arial"/>
          <w:sz w:val="20"/>
          <w:szCs w:val="20"/>
          <w:vertAlign w:val="superscript"/>
        </w:rPr>
        <w:t>9</w:t>
      </w:r>
      <w:r w:rsidRPr="00BD66E7">
        <w:rPr>
          <w:rFonts w:cs="Arial"/>
          <w:sz w:val="20"/>
          <w:szCs w:val="20"/>
        </w:rPr>
        <w:t>, os quais mostraram uma média de 72,4% no mesmo gênero.</w:t>
      </w:r>
    </w:p>
    <w:p w14:paraId="2554D7A2" w14:textId="77777777" w:rsidR="004C2A9D" w:rsidRPr="00BD66E7" w:rsidRDefault="004C2A9D" w:rsidP="0099731E">
      <w:pPr>
        <w:ind w:firstLine="709"/>
        <w:rPr>
          <w:rFonts w:cs="Arial"/>
          <w:sz w:val="20"/>
          <w:szCs w:val="20"/>
        </w:rPr>
      </w:pPr>
      <w:r w:rsidRPr="00BD66E7">
        <w:rPr>
          <w:rFonts w:cs="Arial"/>
          <w:sz w:val="20"/>
          <w:szCs w:val="20"/>
        </w:rPr>
        <w:t>A pesquisa resultou em uma amostra de 22 indivíduos, sendo que ocorreram 10 desistências. Nesta etapa do estudo, foram validados 12 indivíduos, dos quais se efetuou análise. Os dados gerais dos indivíduos assistidos pela Fisioterapia encontram-se na Tabela 1.</w:t>
      </w:r>
    </w:p>
    <w:p w14:paraId="2C7BE080" w14:textId="77777777" w:rsidR="004C2A9D" w:rsidRDefault="004C2A9D" w:rsidP="004C2A9D">
      <w:pPr>
        <w:spacing w:after="0" w:line="360" w:lineRule="auto"/>
        <w:rPr>
          <w:rFonts w:ascii="Times New Roman" w:hAnsi="Times New Roman"/>
        </w:rPr>
        <w:sectPr w:rsidR="004C2A9D" w:rsidSect="006527FC">
          <w:type w:val="continuous"/>
          <w:pgSz w:w="11906" w:h="16838"/>
          <w:pgMar w:top="1701" w:right="1134" w:bottom="1134" w:left="1701" w:header="709" w:footer="709" w:gutter="0"/>
          <w:pgNumType w:start="3"/>
          <w:cols w:num="2" w:space="708"/>
          <w:docGrid w:linePitch="360"/>
        </w:sectPr>
      </w:pPr>
    </w:p>
    <w:p w14:paraId="3F5971A4" w14:textId="77777777" w:rsidR="004C2A9D" w:rsidRDefault="004C2A9D" w:rsidP="004C2A9D">
      <w:pPr>
        <w:spacing w:after="0" w:line="360" w:lineRule="auto"/>
        <w:rPr>
          <w:rFonts w:ascii="Times New Roman" w:hAnsi="Times New Roman"/>
        </w:rPr>
      </w:pPr>
    </w:p>
    <w:p w14:paraId="1F7ECEFB" w14:textId="65697C5D" w:rsidR="004C2A9D" w:rsidRPr="004C2A9D" w:rsidRDefault="004C2A9D" w:rsidP="004C2A9D">
      <w:pPr>
        <w:spacing w:after="0" w:line="360" w:lineRule="auto"/>
        <w:rPr>
          <w:rFonts w:cs="Arial"/>
          <w:sz w:val="20"/>
          <w:szCs w:val="20"/>
        </w:rPr>
      </w:pPr>
      <w:r w:rsidRPr="004C2A9D">
        <w:rPr>
          <w:rFonts w:cs="Arial"/>
          <w:sz w:val="20"/>
          <w:szCs w:val="20"/>
        </w:rPr>
        <w:t>Tabela 1. Dados gerais dos indivíduos assistidos pela Fisioterapia.</w:t>
      </w:r>
    </w:p>
    <w:tbl>
      <w:tblPr>
        <w:tblStyle w:val="TabeladeGrade2"/>
        <w:tblW w:w="0" w:type="auto"/>
        <w:tblLook w:val="04A0" w:firstRow="1" w:lastRow="0" w:firstColumn="1" w:lastColumn="0" w:noHBand="0" w:noVBand="1"/>
      </w:tblPr>
      <w:tblGrid>
        <w:gridCol w:w="4247"/>
        <w:gridCol w:w="4247"/>
      </w:tblGrid>
      <w:tr w:rsidR="004C2A9D" w:rsidRPr="004C2A9D" w14:paraId="70282C7B" w14:textId="77777777" w:rsidTr="004F6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ED73F62" w14:textId="77777777" w:rsidR="004C2A9D" w:rsidRPr="004C2A9D" w:rsidRDefault="004C2A9D" w:rsidP="004C2A9D">
            <w:pPr>
              <w:spacing w:line="360" w:lineRule="auto"/>
              <w:rPr>
                <w:rFonts w:ascii="Arial" w:hAnsi="Arial" w:cs="Arial"/>
                <w:b w:val="0"/>
                <w:bCs w:val="0"/>
                <w:color w:val="000000" w:themeColor="text1"/>
              </w:rPr>
            </w:pPr>
            <w:r w:rsidRPr="004C2A9D">
              <w:rPr>
                <w:rFonts w:ascii="Arial" w:hAnsi="Arial" w:cs="Arial"/>
                <w:b w:val="0"/>
                <w:bCs w:val="0"/>
                <w:color w:val="000000" w:themeColor="text1"/>
              </w:rPr>
              <w:t>Variável</w:t>
            </w:r>
          </w:p>
        </w:tc>
        <w:tc>
          <w:tcPr>
            <w:tcW w:w="4247" w:type="dxa"/>
          </w:tcPr>
          <w:p w14:paraId="02A78865" w14:textId="77777777" w:rsidR="004C2A9D" w:rsidRPr="004C2A9D" w:rsidRDefault="004C2A9D" w:rsidP="004C2A9D">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C2A9D">
              <w:rPr>
                <w:rFonts w:ascii="Arial" w:hAnsi="Arial" w:cs="Arial"/>
                <w:b w:val="0"/>
                <w:bCs w:val="0"/>
                <w:color w:val="000000" w:themeColor="text1"/>
              </w:rPr>
              <w:t>Amostra</w:t>
            </w:r>
          </w:p>
        </w:tc>
      </w:tr>
      <w:tr w:rsidR="004C2A9D" w:rsidRPr="004C2A9D" w14:paraId="2B7E9485" w14:textId="77777777" w:rsidTr="004F669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8494" w:type="dxa"/>
            <w:gridSpan w:val="2"/>
          </w:tcPr>
          <w:p w14:paraId="503F67D1" w14:textId="77777777" w:rsidR="004C2A9D" w:rsidRPr="004C2A9D" w:rsidRDefault="004C2A9D" w:rsidP="004C2A9D">
            <w:pPr>
              <w:rPr>
                <w:rFonts w:ascii="Arial" w:hAnsi="Arial" w:cs="Arial"/>
                <w:b w:val="0"/>
                <w:bCs w:val="0"/>
              </w:rPr>
            </w:pPr>
            <w:r w:rsidRPr="004C2A9D">
              <w:rPr>
                <w:rFonts w:ascii="Arial" w:hAnsi="Arial" w:cs="Arial"/>
                <w:b w:val="0"/>
                <w:bCs w:val="0"/>
              </w:rPr>
              <w:t>Gênero</w:t>
            </w:r>
          </w:p>
        </w:tc>
      </w:tr>
      <w:tr w:rsidR="004C2A9D" w:rsidRPr="004C2A9D" w14:paraId="2609E759" w14:textId="77777777" w:rsidTr="004F669E">
        <w:trPr>
          <w:trHeight w:val="70"/>
        </w:trPr>
        <w:tc>
          <w:tcPr>
            <w:cnfStyle w:val="001000000000" w:firstRow="0" w:lastRow="0" w:firstColumn="1" w:lastColumn="0" w:oddVBand="0" w:evenVBand="0" w:oddHBand="0" w:evenHBand="0" w:firstRowFirstColumn="0" w:firstRowLastColumn="0" w:lastRowFirstColumn="0" w:lastRowLastColumn="0"/>
            <w:tcW w:w="4247" w:type="dxa"/>
          </w:tcPr>
          <w:p w14:paraId="321472C2" w14:textId="77777777" w:rsidR="004C2A9D" w:rsidRPr="004C2A9D" w:rsidRDefault="004C2A9D" w:rsidP="004C2A9D">
            <w:pPr>
              <w:rPr>
                <w:rFonts w:ascii="Arial" w:hAnsi="Arial" w:cs="Arial"/>
                <w:b w:val="0"/>
                <w:bCs w:val="0"/>
              </w:rPr>
            </w:pPr>
            <w:r w:rsidRPr="004C2A9D">
              <w:rPr>
                <w:rFonts w:ascii="Arial" w:hAnsi="Arial" w:cs="Arial"/>
                <w:bCs w:val="0"/>
              </w:rPr>
              <w:t>Masculino</w:t>
            </w:r>
          </w:p>
        </w:tc>
        <w:tc>
          <w:tcPr>
            <w:tcW w:w="4247" w:type="dxa"/>
          </w:tcPr>
          <w:p w14:paraId="5583380B"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2 (17%)</w:t>
            </w:r>
          </w:p>
        </w:tc>
      </w:tr>
      <w:tr w:rsidR="004C2A9D" w:rsidRPr="004C2A9D" w14:paraId="5D147CC0" w14:textId="77777777" w:rsidTr="004F669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47" w:type="dxa"/>
          </w:tcPr>
          <w:p w14:paraId="64FD03A4" w14:textId="77777777" w:rsidR="004C2A9D" w:rsidRPr="004C2A9D" w:rsidRDefault="004C2A9D" w:rsidP="004C2A9D">
            <w:pPr>
              <w:rPr>
                <w:rFonts w:ascii="Arial" w:hAnsi="Arial" w:cs="Arial"/>
                <w:b w:val="0"/>
                <w:bCs w:val="0"/>
              </w:rPr>
            </w:pPr>
            <w:r w:rsidRPr="004C2A9D">
              <w:rPr>
                <w:rFonts w:ascii="Arial" w:hAnsi="Arial" w:cs="Arial"/>
                <w:bCs w:val="0"/>
              </w:rPr>
              <w:t>Feminino</w:t>
            </w:r>
          </w:p>
        </w:tc>
        <w:tc>
          <w:tcPr>
            <w:tcW w:w="4247" w:type="dxa"/>
          </w:tcPr>
          <w:p w14:paraId="5981A143"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10 (83%)</w:t>
            </w:r>
          </w:p>
        </w:tc>
      </w:tr>
      <w:tr w:rsidR="004C2A9D" w:rsidRPr="004C2A9D" w14:paraId="121C5C32" w14:textId="77777777" w:rsidTr="004F669E">
        <w:tc>
          <w:tcPr>
            <w:cnfStyle w:val="001000000000" w:firstRow="0" w:lastRow="0" w:firstColumn="1" w:lastColumn="0" w:oddVBand="0" w:evenVBand="0" w:oddHBand="0" w:evenHBand="0" w:firstRowFirstColumn="0" w:firstRowLastColumn="0" w:lastRowFirstColumn="0" w:lastRowLastColumn="0"/>
            <w:tcW w:w="4247" w:type="dxa"/>
          </w:tcPr>
          <w:p w14:paraId="7602C3CA" w14:textId="77777777" w:rsidR="004C2A9D" w:rsidRPr="004C2A9D" w:rsidRDefault="004C2A9D" w:rsidP="004C2A9D">
            <w:pPr>
              <w:rPr>
                <w:rFonts w:ascii="Arial" w:hAnsi="Arial" w:cs="Arial"/>
                <w:b w:val="0"/>
                <w:bCs w:val="0"/>
              </w:rPr>
            </w:pPr>
            <w:r w:rsidRPr="004C2A9D">
              <w:rPr>
                <w:rFonts w:ascii="Arial" w:hAnsi="Arial" w:cs="Arial"/>
                <w:bCs w:val="0"/>
              </w:rPr>
              <w:t>Idade (anos)</w:t>
            </w:r>
          </w:p>
        </w:tc>
        <w:tc>
          <w:tcPr>
            <w:tcW w:w="4247" w:type="dxa"/>
          </w:tcPr>
          <w:p w14:paraId="631E07C1"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62 ± 8</w:t>
            </w:r>
          </w:p>
        </w:tc>
      </w:tr>
      <w:tr w:rsidR="004C2A9D" w:rsidRPr="004C2A9D" w14:paraId="3D224C0D" w14:textId="77777777" w:rsidTr="004F669E">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8494" w:type="dxa"/>
            <w:gridSpan w:val="2"/>
          </w:tcPr>
          <w:p w14:paraId="65099EE9" w14:textId="77777777" w:rsidR="004C2A9D" w:rsidRPr="004C2A9D" w:rsidRDefault="004C2A9D" w:rsidP="004C2A9D">
            <w:pPr>
              <w:rPr>
                <w:rFonts w:ascii="Arial" w:hAnsi="Arial" w:cs="Arial"/>
                <w:b w:val="0"/>
                <w:bCs w:val="0"/>
              </w:rPr>
            </w:pPr>
            <w:r w:rsidRPr="004C2A9D">
              <w:rPr>
                <w:rFonts w:ascii="Arial" w:hAnsi="Arial" w:cs="Arial"/>
                <w:b w:val="0"/>
                <w:bCs w:val="0"/>
              </w:rPr>
              <w:t>Raça</w:t>
            </w:r>
          </w:p>
        </w:tc>
      </w:tr>
      <w:tr w:rsidR="004C2A9D" w:rsidRPr="004C2A9D" w14:paraId="52C94ADC" w14:textId="77777777" w:rsidTr="004F669E">
        <w:trPr>
          <w:trHeight w:val="100"/>
        </w:trPr>
        <w:tc>
          <w:tcPr>
            <w:cnfStyle w:val="001000000000" w:firstRow="0" w:lastRow="0" w:firstColumn="1" w:lastColumn="0" w:oddVBand="0" w:evenVBand="0" w:oddHBand="0" w:evenHBand="0" w:firstRowFirstColumn="0" w:firstRowLastColumn="0" w:lastRowFirstColumn="0" w:lastRowLastColumn="0"/>
            <w:tcW w:w="4247" w:type="dxa"/>
          </w:tcPr>
          <w:p w14:paraId="67CC6EC7" w14:textId="77777777" w:rsidR="004C2A9D" w:rsidRPr="004C2A9D" w:rsidRDefault="004C2A9D" w:rsidP="004C2A9D">
            <w:pPr>
              <w:rPr>
                <w:rFonts w:ascii="Arial" w:hAnsi="Arial" w:cs="Arial"/>
                <w:b w:val="0"/>
                <w:bCs w:val="0"/>
              </w:rPr>
            </w:pPr>
            <w:r w:rsidRPr="004C2A9D">
              <w:rPr>
                <w:rFonts w:ascii="Arial" w:hAnsi="Arial" w:cs="Arial"/>
                <w:bCs w:val="0"/>
              </w:rPr>
              <w:t>Branca</w:t>
            </w:r>
          </w:p>
        </w:tc>
        <w:tc>
          <w:tcPr>
            <w:tcW w:w="4247" w:type="dxa"/>
          </w:tcPr>
          <w:p w14:paraId="28C2C341"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2 (17%)</w:t>
            </w:r>
          </w:p>
        </w:tc>
      </w:tr>
      <w:tr w:rsidR="004C2A9D" w:rsidRPr="004C2A9D" w14:paraId="2D6A338E" w14:textId="77777777" w:rsidTr="004F669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47" w:type="dxa"/>
          </w:tcPr>
          <w:p w14:paraId="0F49C73F" w14:textId="77777777" w:rsidR="004C2A9D" w:rsidRPr="004C2A9D" w:rsidRDefault="004C2A9D" w:rsidP="004C2A9D">
            <w:pPr>
              <w:rPr>
                <w:rFonts w:ascii="Arial" w:hAnsi="Arial" w:cs="Arial"/>
                <w:b w:val="0"/>
                <w:bCs w:val="0"/>
              </w:rPr>
            </w:pPr>
            <w:r w:rsidRPr="004C2A9D">
              <w:rPr>
                <w:rFonts w:ascii="Arial" w:hAnsi="Arial" w:cs="Arial"/>
                <w:bCs w:val="0"/>
              </w:rPr>
              <w:t>Pardo</w:t>
            </w:r>
          </w:p>
        </w:tc>
        <w:tc>
          <w:tcPr>
            <w:tcW w:w="4247" w:type="dxa"/>
          </w:tcPr>
          <w:p w14:paraId="1C6D6FE4"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7 (57%)</w:t>
            </w:r>
          </w:p>
        </w:tc>
      </w:tr>
      <w:tr w:rsidR="004C2A9D" w:rsidRPr="004C2A9D" w14:paraId="5E008834" w14:textId="77777777" w:rsidTr="004F669E">
        <w:trPr>
          <w:trHeight w:val="70"/>
        </w:trPr>
        <w:tc>
          <w:tcPr>
            <w:cnfStyle w:val="001000000000" w:firstRow="0" w:lastRow="0" w:firstColumn="1" w:lastColumn="0" w:oddVBand="0" w:evenVBand="0" w:oddHBand="0" w:evenHBand="0" w:firstRowFirstColumn="0" w:firstRowLastColumn="0" w:lastRowFirstColumn="0" w:lastRowLastColumn="0"/>
            <w:tcW w:w="4247" w:type="dxa"/>
          </w:tcPr>
          <w:p w14:paraId="5E488B20" w14:textId="77777777" w:rsidR="004C2A9D" w:rsidRPr="004C2A9D" w:rsidRDefault="004C2A9D" w:rsidP="004C2A9D">
            <w:pPr>
              <w:rPr>
                <w:rFonts w:ascii="Arial" w:hAnsi="Arial" w:cs="Arial"/>
                <w:b w:val="0"/>
                <w:bCs w:val="0"/>
              </w:rPr>
            </w:pPr>
            <w:r w:rsidRPr="004C2A9D">
              <w:rPr>
                <w:rFonts w:ascii="Arial" w:hAnsi="Arial" w:cs="Arial"/>
                <w:bCs w:val="0"/>
              </w:rPr>
              <w:t>Negro</w:t>
            </w:r>
          </w:p>
        </w:tc>
        <w:tc>
          <w:tcPr>
            <w:tcW w:w="4247" w:type="dxa"/>
          </w:tcPr>
          <w:p w14:paraId="200E41D7"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3 (26%)</w:t>
            </w:r>
          </w:p>
        </w:tc>
      </w:tr>
      <w:tr w:rsidR="004C2A9D" w:rsidRPr="004C2A9D" w14:paraId="31E0B969" w14:textId="77777777" w:rsidTr="004F669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8494" w:type="dxa"/>
            <w:gridSpan w:val="2"/>
          </w:tcPr>
          <w:p w14:paraId="55762E72" w14:textId="77777777" w:rsidR="004C2A9D" w:rsidRPr="004C2A9D" w:rsidRDefault="004C2A9D" w:rsidP="004C2A9D">
            <w:pPr>
              <w:rPr>
                <w:rFonts w:ascii="Arial" w:hAnsi="Arial" w:cs="Arial"/>
                <w:b w:val="0"/>
                <w:bCs w:val="0"/>
              </w:rPr>
            </w:pPr>
            <w:r w:rsidRPr="004C2A9D">
              <w:rPr>
                <w:rFonts w:ascii="Arial" w:hAnsi="Arial" w:cs="Arial"/>
                <w:b w:val="0"/>
                <w:bCs w:val="0"/>
              </w:rPr>
              <w:t>Profissão</w:t>
            </w:r>
          </w:p>
        </w:tc>
      </w:tr>
      <w:tr w:rsidR="004C2A9D" w:rsidRPr="004C2A9D" w14:paraId="086E846B" w14:textId="77777777" w:rsidTr="004F669E">
        <w:trPr>
          <w:trHeight w:val="130"/>
        </w:trPr>
        <w:tc>
          <w:tcPr>
            <w:cnfStyle w:val="001000000000" w:firstRow="0" w:lastRow="0" w:firstColumn="1" w:lastColumn="0" w:oddVBand="0" w:evenVBand="0" w:oddHBand="0" w:evenHBand="0" w:firstRowFirstColumn="0" w:firstRowLastColumn="0" w:lastRowFirstColumn="0" w:lastRowLastColumn="0"/>
            <w:tcW w:w="4247" w:type="dxa"/>
          </w:tcPr>
          <w:p w14:paraId="1535BD80" w14:textId="77777777" w:rsidR="004C2A9D" w:rsidRPr="004C2A9D" w:rsidRDefault="004C2A9D" w:rsidP="004C2A9D">
            <w:pPr>
              <w:rPr>
                <w:rFonts w:ascii="Arial" w:hAnsi="Arial" w:cs="Arial"/>
                <w:b w:val="0"/>
                <w:bCs w:val="0"/>
              </w:rPr>
            </w:pPr>
            <w:r w:rsidRPr="004C2A9D">
              <w:rPr>
                <w:rFonts w:ascii="Arial" w:hAnsi="Arial" w:cs="Arial"/>
                <w:bCs w:val="0"/>
              </w:rPr>
              <w:t>Dona de Casa</w:t>
            </w:r>
          </w:p>
        </w:tc>
        <w:tc>
          <w:tcPr>
            <w:tcW w:w="4247" w:type="dxa"/>
          </w:tcPr>
          <w:p w14:paraId="49B38E7F"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3 (26%)</w:t>
            </w:r>
          </w:p>
        </w:tc>
      </w:tr>
      <w:tr w:rsidR="004C2A9D" w:rsidRPr="004C2A9D" w14:paraId="0C9AE525" w14:textId="77777777" w:rsidTr="004F669E">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247" w:type="dxa"/>
          </w:tcPr>
          <w:p w14:paraId="12DAAE07" w14:textId="77777777" w:rsidR="004C2A9D" w:rsidRPr="004C2A9D" w:rsidRDefault="004C2A9D" w:rsidP="004C2A9D">
            <w:pPr>
              <w:rPr>
                <w:rFonts w:ascii="Arial" w:hAnsi="Arial" w:cs="Arial"/>
                <w:b w:val="0"/>
                <w:bCs w:val="0"/>
              </w:rPr>
            </w:pPr>
            <w:r w:rsidRPr="004C2A9D">
              <w:rPr>
                <w:rFonts w:ascii="Arial" w:hAnsi="Arial" w:cs="Arial"/>
                <w:bCs w:val="0"/>
              </w:rPr>
              <w:t>Artesã</w:t>
            </w:r>
          </w:p>
        </w:tc>
        <w:tc>
          <w:tcPr>
            <w:tcW w:w="4247" w:type="dxa"/>
          </w:tcPr>
          <w:p w14:paraId="6A52FC03"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1 (8%)</w:t>
            </w:r>
          </w:p>
        </w:tc>
      </w:tr>
      <w:tr w:rsidR="004C2A9D" w:rsidRPr="004C2A9D" w14:paraId="1C6E794D" w14:textId="77777777" w:rsidTr="004F669E">
        <w:trPr>
          <w:trHeight w:val="280"/>
        </w:trPr>
        <w:tc>
          <w:tcPr>
            <w:cnfStyle w:val="001000000000" w:firstRow="0" w:lastRow="0" w:firstColumn="1" w:lastColumn="0" w:oddVBand="0" w:evenVBand="0" w:oddHBand="0" w:evenHBand="0" w:firstRowFirstColumn="0" w:firstRowLastColumn="0" w:lastRowFirstColumn="0" w:lastRowLastColumn="0"/>
            <w:tcW w:w="4247" w:type="dxa"/>
          </w:tcPr>
          <w:p w14:paraId="2D557F0E" w14:textId="77777777" w:rsidR="004C2A9D" w:rsidRPr="004C2A9D" w:rsidRDefault="004C2A9D" w:rsidP="004C2A9D">
            <w:pPr>
              <w:rPr>
                <w:rFonts w:ascii="Arial" w:hAnsi="Arial" w:cs="Arial"/>
                <w:b w:val="0"/>
                <w:bCs w:val="0"/>
              </w:rPr>
            </w:pPr>
            <w:r w:rsidRPr="004C2A9D">
              <w:rPr>
                <w:rFonts w:ascii="Arial" w:hAnsi="Arial" w:cs="Arial"/>
                <w:bCs w:val="0"/>
              </w:rPr>
              <w:t>Promotora de Vendas</w:t>
            </w:r>
          </w:p>
        </w:tc>
        <w:tc>
          <w:tcPr>
            <w:tcW w:w="4247" w:type="dxa"/>
          </w:tcPr>
          <w:p w14:paraId="43F801EB"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2 (17%)</w:t>
            </w:r>
          </w:p>
        </w:tc>
      </w:tr>
      <w:tr w:rsidR="004C2A9D" w:rsidRPr="004C2A9D" w14:paraId="710FF0A9" w14:textId="77777777" w:rsidTr="004F669E">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247" w:type="dxa"/>
          </w:tcPr>
          <w:p w14:paraId="55304C26" w14:textId="77777777" w:rsidR="004C2A9D" w:rsidRPr="004C2A9D" w:rsidRDefault="004C2A9D" w:rsidP="004C2A9D">
            <w:pPr>
              <w:rPr>
                <w:rFonts w:ascii="Arial" w:hAnsi="Arial" w:cs="Arial"/>
                <w:b w:val="0"/>
                <w:bCs w:val="0"/>
              </w:rPr>
            </w:pPr>
            <w:r w:rsidRPr="004C2A9D">
              <w:rPr>
                <w:rFonts w:ascii="Arial" w:hAnsi="Arial" w:cs="Arial"/>
                <w:bCs w:val="0"/>
              </w:rPr>
              <w:t>Autônoma</w:t>
            </w:r>
          </w:p>
        </w:tc>
        <w:tc>
          <w:tcPr>
            <w:tcW w:w="4247" w:type="dxa"/>
          </w:tcPr>
          <w:p w14:paraId="38E62B17"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1 (8%)</w:t>
            </w:r>
          </w:p>
        </w:tc>
      </w:tr>
      <w:tr w:rsidR="004C2A9D" w:rsidRPr="004C2A9D" w14:paraId="1E37A240" w14:textId="77777777" w:rsidTr="004F669E">
        <w:trPr>
          <w:trHeight w:val="118"/>
        </w:trPr>
        <w:tc>
          <w:tcPr>
            <w:cnfStyle w:val="001000000000" w:firstRow="0" w:lastRow="0" w:firstColumn="1" w:lastColumn="0" w:oddVBand="0" w:evenVBand="0" w:oddHBand="0" w:evenHBand="0" w:firstRowFirstColumn="0" w:firstRowLastColumn="0" w:lastRowFirstColumn="0" w:lastRowLastColumn="0"/>
            <w:tcW w:w="4247" w:type="dxa"/>
          </w:tcPr>
          <w:p w14:paraId="0B908566" w14:textId="77777777" w:rsidR="004C2A9D" w:rsidRPr="004C2A9D" w:rsidRDefault="004C2A9D" w:rsidP="004C2A9D">
            <w:pPr>
              <w:rPr>
                <w:rFonts w:ascii="Arial" w:hAnsi="Arial" w:cs="Arial"/>
                <w:b w:val="0"/>
                <w:bCs w:val="0"/>
              </w:rPr>
            </w:pPr>
            <w:r w:rsidRPr="004C2A9D">
              <w:rPr>
                <w:rFonts w:ascii="Arial" w:hAnsi="Arial" w:cs="Arial"/>
                <w:bCs w:val="0"/>
              </w:rPr>
              <w:t>Aposentada</w:t>
            </w:r>
          </w:p>
        </w:tc>
        <w:tc>
          <w:tcPr>
            <w:tcW w:w="4247" w:type="dxa"/>
          </w:tcPr>
          <w:p w14:paraId="425A533A"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2 (17%)</w:t>
            </w:r>
          </w:p>
        </w:tc>
      </w:tr>
      <w:tr w:rsidR="004C2A9D" w:rsidRPr="004C2A9D" w14:paraId="4DFF42C6" w14:textId="77777777" w:rsidTr="004F669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47" w:type="dxa"/>
          </w:tcPr>
          <w:p w14:paraId="57584458" w14:textId="77777777" w:rsidR="004C2A9D" w:rsidRPr="004C2A9D" w:rsidRDefault="004C2A9D" w:rsidP="004C2A9D">
            <w:pPr>
              <w:rPr>
                <w:rFonts w:ascii="Arial" w:hAnsi="Arial" w:cs="Arial"/>
                <w:b w:val="0"/>
                <w:bCs w:val="0"/>
              </w:rPr>
            </w:pPr>
            <w:r w:rsidRPr="004C2A9D">
              <w:rPr>
                <w:rFonts w:ascii="Arial" w:hAnsi="Arial" w:cs="Arial"/>
                <w:bCs w:val="0"/>
              </w:rPr>
              <w:t>Costureira</w:t>
            </w:r>
          </w:p>
        </w:tc>
        <w:tc>
          <w:tcPr>
            <w:tcW w:w="4247" w:type="dxa"/>
          </w:tcPr>
          <w:p w14:paraId="7042CEAA"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1 (8%)</w:t>
            </w:r>
          </w:p>
        </w:tc>
      </w:tr>
      <w:tr w:rsidR="004C2A9D" w:rsidRPr="004C2A9D" w14:paraId="6C33419B" w14:textId="77777777" w:rsidTr="004F669E">
        <w:trPr>
          <w:trHeight w:val="112"/>
        </w:trPr>
        <w:tc>
          <w:tcPr>
            <w:cnfStyle w:val="001000000000" w:firstRow="0" w:lastRow="0" w:firstColumn="1" w:lastColumn="0" w:oddVBand="0" w:evenVBand="0" w:oddHBand="0" w:evenHBand="0" w:firstRowFirstColumn="0" w:firstRowLastColumn="0" w:lastRowFirstColumn="0" w:lastRowLastColumn="0"/>
            <w:tcW w:w="4247" w:type="dxa"/>
          </w:tcPr>
          <w:p w14:paraId="54B178E0" w14:textId="77777777" w:rsidR="004C2A9D" w:rsidRPr="004C2A9D" w:rsidRDefault="004C2A9D" w:rsidP="004C2A9D">
            <w:pPr>
              <w:rPr>
                <w:rFonts w:ascii="Arial" w:hAnsi="Arial" w:cs="Arial"/>
                <w:b w:val="0"/>
                <w:bCs w:val="0"/>
              </w:rPr>
            </w:pPr>
            <w:r w:rsidRPr="004C2A9D">
              <w:rPr>
                <w:rFonts w:ascii="Arial" w:hAnsi="Arial" w:cs="Arial"/>
                <w:bCs w:val="0"/>
              </w:rPr>
              <w:t>Lavradora</w:t>
            </w:r>
          </w:p>
        </w:tc>
        <w:tc>
          <w:tcPr>
            <w:tcW w:w="4247" w:type="dxa"/>
          </w:tcPr>
          <w:p w14:paraId="37770623"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1 (8%)</w:t>
            </w:r>
          </w:p>
        </w:tc>
      </w:tr>
      <w:tr w:rsidR="004C2A9D" w:rsidRPr="004C2A9D" w14:paraId="77A9DEFD" w14:textId="77777777" w:rsidTr="004F669E">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4247" w:type="dxa"/>
          </w:tcPr>
          <w:p w14:paraId="0568CFCC" w14:textId="77777777" w:rsidR="004C2A9D" w:rsidRPr="004C2A9D" w:rsidRDefault="004C2A9D" w:rsidP="004C2A9D">
            <w:pPr>
              <w:rPr>
                <w:rFonts w:ascii="Arial" w:hAnsi="Arial" w:cs="Arial"/>
                <w:b w:val="0"/>
                <w:bCs w:val="0"/>
              </w:rPr>
            </w:pPr>
            <w:r w:rsidRPr="004C2A9D">
              <w:rPr>
                <w:rFonts w:ascii="Arial" w:hAnsi="Arial" w:cs="Arial"/>
                <w:bCs w:val="0"/>
              </w:rPr>
              <w:t>Motorista</w:t>
            </w:r>
          </w:p>
        </w:tc>
        <w:tc>
          <w:tcPr>
            <w:tcW w:w="4247" w:type="dxa"/>
          </w:tcPr>
          <w:p w14:paraId="20F87B96"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1 (8%)</w:t>
            </w:r>
          </w:p>
        </w:tc>
      </w:tr>
      <w:tr w:rsidR="004C2A9D" w:rsidRPr="004C2A9D" w14:paraId="08CB4EB8" w14:textId="77777777" w:rsidTr="004F669E">
        <w:trPr>
          <w:trHeight w:val="70"/>
        </w:trPr>
        <w:tc>
          <w:tcPr>
            <w:cnfStyle w:val="001000000000" w:firstRow="0" w:lastRow="0" w:firstColumn="1" w:lastColumn="0" w:oddVBand="0" w:evenVBand="0" w:oddHBand="0" w:evenHBand="0" w:firstRowFirstColumn="0" w:firstRowLastColumn="0" w:lastRowFirstColumn="0" w:lastRowLastColumn="0"/>
            <w:tcW w:w="8494" w:type="dxa"/>
            <w:gridSpan w:val="2"/>
          </w:tcPr>
          <w:p w14:paraId="4ADC8446" w14:textId="77777777" w:rsidR="004C2A9D" w:rsidRPr="004C2A9D" w:rsidRDefault="004C2A9D" w:rsidP="004C2A9D">
            <w:pPr>
              <w:rPr>
                <w:rFonts w:ascii="Arial" w:hAnsi="Arial" w:cs="Arial"/>
                <w:b w:val="0"/>
                <w:bCs w:val="0"/>
              </w:rPr>
            </w:pPr>
            <w:r w:rsidRPr="004C2A9D">
              <w:rPr>
                <w:rFonts w:ascii="Arial" w:hAnsi="Arial" w:cs="Arial"/>
                <w:b w:val="0"/>
                <w:bCs w:val="0"/>
              </w:rPr>
              <w:t>História da Doença Atual</w:t>
            </w:r>
          </w:p>
        </w:tc>
      </w:tr>
      <w:tr w:rsidR="004C2A9D" w:rsidRPr="004C2A9D" w14:paraId="3289055A" w14:textId="77777777" w:rsidTr="004F669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47" w:type="dxa"/>
          </w:tcPr>
          <w:p w14:paraId="7A97A1C9" w14:textId="77777777" w:rsidR="004C2A9D" w:rsidRPr="004C2A9D" w:rsidRDefault="004C2A9D" w:rsidP="004C2A9D">
            <w:pPr>
              <w:rPr>
                <w:rFonts w:ascii="Arial" w:hAnsi="Arial" w:cs="Arial"/>
                <w:b w:val="0"/>
                <w:bCs w:val="0"/>
              </w:rPr>
            </w:pPr>
            <w:r w:rsidRPr="004C2A9D">
              <w:rPr>
                <w:rFonts w:ascii="Arial" w:hAnsi="Arial" w:cs="Arial"/>
                <w:bCs w:val="0"/>
              </w:rPr>
              <w:t>Há menos de dois anos</w:t>
            </w:r>
          </w:p>
        </w:tc>
        <w:tc>
          <w:tcPr>
            <w:tcW w:w="4247" w:type="dxa"/>
          </w:tcPr>
          <w:p w14:paraId="26269E06" w14:textId="77777777" w:rsidR="004C2A9D" w:rsidRPr="004C2A9D" w:rsidRDefault="004C2A9D" w:rsidP="004C2A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2A9D">
              <w:rPr>
                <w:rFonts w:ascii="Arial" w:hAnsi="Arial" w:cs="Arial"/>
              </w:rPr>
              <w:t>2 (17%)</w:t>
            </w:r>
          </w:p>
        </w:tc>
      </w:tr>
      <w:tr w:rsidR="004C2A9D" w:rsidRPr="004C2A9D" w14:paraId="6CB5494A" w14:textId="77777777" w:rsidTr="004F669E">
        <w:trPr>
          <w:trHeight w:val="70"/>
        </w:trPr>
        <w:tc>
          <w:tcPr>
            <w:cnfStyle w:val="001000000000" w:firstRow="0" w:lastRow="0" w:firstColumn="1" w:lastColumn="0" w:oddVBand="0" w:evenVBand="0" w:oddHBand="0" w:evenHBand="0" w:firstRowFirstColumn="0" w:firstRowLastColumn="0" w:lastRowFirstColumn="0" w:lastRowLastColumn="0"/>
            <w:tcW w:w="4247" w:type="dxa"/>
          </w:tcPr>
          <w:p w14:paraId="4D9F17E0" w14:textId="77777777" w:rsidR="004C2A9D" w:rsidRPr="004C2A9D" w:rsidRDefault="004C2A9D" w:rsidP="004C2A9D">
            <w:pPr>
              <w:rPr>
                <w:rFonts w:ascii="Arial" w:hAnsi="Arial" w:cs="Arial"/>
                <w:b w:val="0"/>
                <w:bCs w:val="0"/>
              </w:rPr>
            </w:pPr>
            <w:r w:rsidRPr="004C2A9D">
              <w:rPr>
                <w:rFonts w:ascii="Arial" w:hAnsi="Arial" w:cs="Arial"/>
                <w:bCs w:val="0"/>
              </w:rPr>
              <w:t>Há mais de dois anos</w:t>
            </w:r>
          </w:p>
        </w:tc>
        <w:tc>
          <w:tcPr>
            <w:tcW w:w="4247" w:type="dxa"/>
          </w:tcPr>
          <w:p w14:paraId="6B63BF78" w14:textId="77777777" w:rsidR="004C2A9D" w:rsidRPr="004C2A9D" w:rsidRDefault="004C2A9D" w:rsidP="004C2A9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C2A9D">
              <w:rPr>
                <w:rFonts w:ascii="Arial" w:hAnsi="Arial" w:cs="Arial"/>
              </w:rPr>
              <w:t>10 (83%)</w:t>
            </w:r>
          </w:p>
        </w:tc>
      </w:tr>
    </w:tbl>
    <w:p w14:paraId="38FFD53D" w14:textId="77777777" w:rsidR="004C2A9D" w:rsidRDefault="004C2A9D" w:rsidP="006527FC">
      <w:pPr>
        <w:rPr>
          <w:rFonts w:cs="Arial"/>
          <w:b/>
          <w:sz w:val="20"/>
          <w:szCs w:val="20"/>
        </w:rPr>
        <w:sectPr w:rsidR="004C2A9D" w:rsidSect="004C2A9D">
          <w:type w:val="continuous"/>
          <w:pgSz w:w="11906" w:h="16838"/>
          <w:pgMar w:top="1701" w:right="1134" w:bottom="1134" w:left="1701" w:header="709" w:footer="709" w:gutter="0"/>
          <w:pgNumType w:start="3"/>
          <w:cols w:space="708"/>
          <w:docGrid w:linePitch="360"/>
        </w:sectPr>
      </w:pPr>
    </w:p>
    <w:p w14:paraId="4997CCE6" w14:textId="6059D379" w:rsidR="00BD66E7" w:rsidRPr="004C2A9D" w:rsidRDefault="004C2A9D" w:rsidP="004C2A9D">
      <w:pPr>
        <w:ind w:firstLine="709"/>
        <w:rPr>
          <w:rFonts w:cs="Arial"/>
          <w:bCs/>
          <w:sz w:val="20"/>
          <w:szCs w:val="20"/>
        </w:rPr>
      </w:pPr>
      <w:r w:rsidRPr="004C2A9D">
        <w:rPr>
          <w:rFonts w:cs="Arial"/>
          <w:bCs/>
          <w:sz w:val="20"/>
          <w:szCs w:val="20"/>
        </w:rPr>
        <w:t xml:space="preserve">Neste ponto, a manovacuometria mostrou que inicialmente os indivíduos apresentavam certo grau de fraqueza muscular, caracterizado pelo valor demonstrado abaixo na tabela 2. E que ao final das 12 seções de intervenção pôde-se </w:t>
      </w:r>
      <w:r w:rsidRPr="004C2A9D">
        <w:rPr>
          <w:rFonts w:cs="Arial"/>
          <w:bCs/>
          <w:sz w:val="20"/>
          <w:szCs w:val="20"/>
        </w:rPr>
        <w:t>observar uma melhora numérica significativa na força muscular inspiratória dos mesmos.</w:t>
      </w:r>
    </w:p>
    <w:p w14:paraId="0F348C55" w14:textId="77777777" w:rsidR="00BD66E7" w:rsidRDefault="00BD66E7" w:rsidP="006527FC">
      <w:pPr>
        <w:rPr>
          <w:rFonts w:cs="Arial"/>
          <w:b/>
          <w:sz w:val="20"/>
          <w:szCs w:val="20"/>
        </w:rPr>
      </w:pPr>
    </w:p>
    <w:p w14:paraId="6A53C831" w14:textId="3C784494" w:rsidR="00BD66E7" w:rsidRDefault="00BD66E7" w:rsidP="006527FC">
      <w:pPr>
        <w:rPr>
          <w:rFonts w:cs="Arial"/>
          <w:b/>
          <w:sz w:val="20"/>
          <w:szCs w:val="20"/>
        </w:rPr>
      </w:pPr>
    </w:p>
    <w:p w14:paraId="6CEBA353" w14:textId="26E5A4E2" w:rsidR="004C2A9D" w:rsidRDefault="004C2A9D" w:rsidP="006527FC">
      <w:pPr>
        <w:rPr>
          <w:rFonts w:cs="Arial"/>
          <w:b/>
          <w:sz w:val="20"/>
          <w:szCs w:val="20"/>
        </w:rPr>
      </w:pPr>
    </w:p>
    <w:p w14:paraId="5E1D37DA" w14:textId="77777777" w:rsidR="004C2A9D" w:rsidRDefault="004C2A9D" w:rsidP="004C2A9D">
      <w:pPr>
        <w:pStyle w:val="PargrafodaLista"/>
        <w:spacing w:line="360" w:lineRule="auto"/>
        <w:ind w:left="0"/>
        <w:sectPr w:rsidR="004C2A9D" w:rsidSect="006527FC">
          <w:type w:val="continuous"/>
          <w:pgSz w:w="11906" w:h="16838"/>
          <w:pgMar w:top="1701" w:right="1134" w:bottom="1134" w:left="1701" w:header="709" w:footer="709" w:gutter="0"/>
          <w:pgNumType w:start="3"/>
          <w:cols w:num="2" w:space="708"/>
          <w:docGrid w:linePitch="360"/>
        </w:sectPr>
      </w:pPr>
    </w:p>
    <w:p w14:paraId="3D140301" w14:textId="77777777" w:rsidR="004C2A9D" w:rsidRDefault="004C2A9D" w:rsidP="004C2A9D">
      <w:pPr>
        <w:pStyle w:val="PargrafodaLista"/>
        <w:spacing w:line="360" w:lineRule="auto"/>
        <w:ind w:left="0"/>
        <w:rPr>
          <w:rFonts w:cs="Arial"/>
          <w:sz w:val="20"/>
          <w:szCs w:val="20"/>
        </w:rPr>
      </w:pPr>
    </w:p>
    <w:p w14:paraId="5408CD5E" w14:textId="6E96F5AB" w:rsidR="004C2A9D" w:rsidRDefault="004C2A9D" w:rsidP="004C2A9D">
      <w:pPr>
        <w:pStyle w:val="PargrafodaLista"/>
        <w:spacing w:line="360" w:lineRule="auto"/>
        <w:ind w:left="0"/>
        <w:rPr>
          <w:rFonts w:cs="Arial"/>
          <w:sz w:val="20"/>
          <w:szCs w:val="20"/>
        </w:rPr>
      </w:pPr>
    </w:p>
    <w:p w14:paraId="305B9436" w14:textId="4451B575" w:rsidR="006A764D" w:rsidRDefault="006A764D" w:rsidP="004C2A9D">
      <w:pPr>
        <w:pStyle w:val="PargrafodaLista"/>
        <w:spacing w:line="360" w:lineRule="auto"/>
        <w:ind w:left="0"/>
        <w:rPr>
          <w:rFonts w:cs="Arial"/>
          <w:sz w:val="20"/>
          <w:szCs w:val="20"/>
        </w:rPr>
      </w:pPr>
    </w:p>
    <w:p w14:paraId="0DAB1B2E" w14:textId="77777777" w:rsidR="006A764D" w:rsidRDefault="006A764D" w:rsidP="004C2A9D">
      <w:pPr>
        <w:pStyle w:val="PargrafodaLista"/>
        <w:spacing w:line="360" w:lineRule="auto"/>
        <w:ind w:left="0"/>
        <w:rPr>
          <w:rFonts w:cs="Arial"/>
          <w:sz w:val="20"/>
          <w:szCs w:val="20"/>
        </w:rPr>
      </w:pPr>
    </w:p>
    <w:p w14:paraId="611EFEED" w14:textId="77777777" w:rsidR="004C2A9D" w:rsidRDefault="004C2A9D" w:rsidP="004C2A9D">
      <w:pPr>
        <w:pStyle w:val="PargrafodaLista"/>
        <w:spacing w:line="360" w:lineRule="auto"/>
        <w:ind w:left="0"/>
        <w:rPr>
          <w:rFonts w:cs="Arial"/>
          <w:sz w:val="20"/>
          <w:szCs w:val="20"/>
        </w:rPr>
      </w:pPr>
    </w:p>
    <w:p w14:paraId="598A3BAC" w14:textId="70BB6BAF" w:rsidR="004C2A9D" w:rsidRPr="004C2A9D" w:rsidRDefault="004C2A9D" w:rsidP="004C2A9D">
      <w:pPr>
        <w:pStyle w:val="PargrafodaLista"/>
        <w:spacing w:line="360" w:lineRule="auto"/>
        <w:ind w:left="0"/>
        <w:rPr>
          <w:rFonts w:cs="Arial"/>
          <w:sz w:val="20"/>
          <w:szCs w:val="20"/>
        </w:rPr>
      </w:pPr>
      <w:r w:rsidRPr="004C2A9D">
        <w:rPr>
          <w:rFonts w:cs="Arial"/>
          <w:sz w:val="20"/>
          <w:szCs w:val="20"/>
        </w:rPr>
        <w:lastRenderedPageBreak/>
        <w:t>Tabela 2. Comportamento da força muscular inspiratória nos pacientes assistidos pela Fisioterapia.</w:t>
      </w:r>
    </w:p>
    <w:tbl>
      <w:tblPr>
        <w:tblStyle w:val="TabeladeGrade2"/>
        <w:tblW w:w="9072" w:type="dxa"/>
        <w:tblLook w:val="04A0" w:firstRow="1" w:lastRow="0" w:firstColumn="1" w:lastColumn="0" w:noHBand="0" w:noVBand="1"/>
      </w:tblPr>
      <w:tblGrid>
        <w:gridCol w:w="2268"/>
        <w:gridCol w:w="2694"/>
        <w:gridCol w:w="2268"/>
        <w:gridCol w:w="1842"/>
      </w:tblGrid>
      <w:tr w:rsidR="004C2A9D" w:rsidRPr="004C2A9D" w14:paraId="731032B7" w14:textId="77777777" w:rsidTr="004C2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201578" w14:textId="77777777" w:rsidR="004C2A9D" w:rsidRPr="004C2A9D" w:rsidRDefault="004C2A9D" w:rsidP="004F669E">
            <w:pPr>
              <w:spacing w:line="360" w:lineRule="auto"/>
              <w:rPr>
                <w:rFonts w:ascii="Arial" w:hAnsi="Arial" w:cs="Arial"/>
                <w:b w:val="0"/>
                <w:bCs w:val="0"/>
                <w:color w:val="000000" w:themeColor="text1"/>
              </w:rPr>
            </w:pPr>
            <w:r w:rsidRPr="004C2A9D">
              <w:rPr>
                <w:rFonts w:ascii="Arial" w:hAnsi="Arial" w:cs="Arial"/>
                <w:b w:val="0"/>
                <w:bCs w:val="0"/>
                <w:color w:val="000000" w:themeColor="text1"/>
              </w:rPr>
              <w:t>Variável</w:t>
            </w:r>
          </w:p>
        </w:tc>
        <w:tc>
          <w:tcPr>
            <w:tcW w:w="2694" w:type="dxa"/>
          </w:tcPr>
          <w:p w14:paraId="14E46A39" w14:textId="77777777" w:rsidR="004C2A9D" w:rsidRPr="004C2A9D" w:rsidRDefault="004C2A9D" w:rsidP="004F669E">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C2A9D">
              <w:rPr>
                <w:rFonts w:ascii="Arial" w:hAnsi="Arial" w:cs="Arial"/>
                <w:b w:val="0"/>
                <w:bCs w:val="0"/>
                <w:color w:val="000000" w:themeColor="text1"/>
              </w:rPr>
              <w:t>Inicial</w:t>
            </w:r>
          </w:p>
        </w:tc>
        <w:tc>
          <w:tcPr>
            <w:tcW w:w="2268" w:type="dxa"/>
          </w:tcPr>
          <w:p w14:paraId="19CBC714" w14:textId="77777777" w:rsidR="004C2A9D" w:rsidRPr="004C2A9D" w:rsidRDefault="004C2A9D" w:rsidP="004F669E">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C2A9D">
              <w:rPr>
                <w:rFonts w:ascii="Arial" w:hAnsi="Arial" w:cs="Arial"/>
                <w:b w:val="0"/>
                <w:bCs w:val="0"/>
                <w:color w:val="000000" w:themeColor="text1"/>
              </w:rPr>
              <w:t>Final</w:t>
            </w:r>
          </w:p>
        </w:tc>
        <w:tc>
          <w:tcPr>
            <w:tcW w:w="1842" w:type="dxa"/>
          </w:tcPr>
          <w:p w14:paraId="39A110D9" w14:textId="77777777" w:rsidR="004C2A9D" w:rsidRPr="004C2A9D" w:rsidRDefault="004C2A9D" w:rsidP="004F669E">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4C2A9D">
              <w:rPr>
                <w:rFonts w:ascii="Arial" w:hAnsi="Arial" w:cs="Arial"/>
                <w:b w:val="0"/>
                <w:bCs w:val="0"/>
                <w:color w:val="000000" w:themeColor="text1"/>
              </w:rPr>
              <w:t>p</w:t>
            </w:r>
            <w:r w:rsidRPr="004C2A9D">
              <w:rPr>
                <w:rFonts w:ascii="Arial" w:hAnsi="Arial" w:cs="Arial"/>
                <w:b w:val="0"/>
                <w:bCs w:val="0"/>
                <w:color w:val="000000" w:themeColor="text1"/>
                <w:vertAlign w:val="superscript"/>
              </w:rPr>
              <w:t>a</w:t>
            </w:r>
          </w:p>
        </w:tc>
      </w:tr>
      <w:tr w:rsidR="004C2A9D" w:rsidRPr="004C2A9D" w14:paraId="70179742" w14:textId="77777777" w:rsidTr="004C2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F76872C" w14:textId="2FBCBA14" w:rsidR="004C2A9D" w:rsidRPr="004C2A9D" w:rsidRDefault="004C2A9D" w:rsidP="004F669E">
            <w:pPr>
              <w:spacing w:line="360" w:lineRule="auto"/>
              <w:rPr>
                <w:rFonts w:ascii="Arial" w:hAnsi="Arial" w:cs="Arial"/>
                <w:b w:val="0"/>
                <w:bCs w:val="0"/>
                <w:color w:val="000000" w:themeColor="text1"/>
              </w:rPr>
            </w:pPr>
            <w:r w:rsidRPr="004C2A9D">
              <w:rPr>
                <w:rFonts w:ascii="Arial" w:hAnsi="Arial" w:cs="Arial"/>
                <w:b w:val="0"/>
                <w:bCs w:val="0"/>
                <w:color w:val="000000" w:themeColor="text1"/>
              </w:rPr>
              <w:t>PImáx</w:t>
            </w:r>
          </w:p>
        </w:tc>
        <w:tc>
          <w:tcPr>
            <w:tcW w:w="2694" w:type="dxa"/>
          </w:tcPr>
          <w:p w14:paraId="112C8405" w14:textId="77777777" w:rsidR="004C2A9D" w:rsidRPr="004C2A9D" w:rsidRDefault="004C2A9D" w:rsidP="004F669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C2A9D">
              <w:rPr>
                <w:rFonts w:ascii="Arial" w:hAnsi="Arial" w:cs="Arial"/>
                <w:color w:val="000000" w:themeColor="text1"/>
              </w:rPr>
              <w:t>74,2 ± 30</w:t>
            </w:r>
          </w:p>
        </w:tc>
        <w:tc>
          <w:tcPr>
            <w:tcW w:w="2268" w:type="dxa"/>
          </w:tcPr>
          <w:p w14:paraId="73D16FE8" w14:textId="77777777" w:rsidR="004C2A9D" w:rsidRPr="004C2A9D" w:rsidRDefault="004C2A9D" w:rsidP="004F669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C2A9D">
              <w:rPr>
                <w:rFonts w:ascii="Arial" w:hAnsi="Arial" w:cs="Arial"/>
                <w:color w:val="000000" w:themeColor="text1"/>
              </w:rPr>
              <w:t>86 ± 24</w:t>
            </w:r>
          </w:p>
        </w:tc>
        <w:tc>
          <w:tcPr>
            <w:tcW w:w="1842" w:type="dxa"/>
          </w:tcPr>
          <w:p w14:paraId="44BF0B0C" w14:textId="77777777" w:rsidR="004C2A9D" w:rsidRPr="004C2A9D" w:rsidRDefault="004C2A9D" w:rsidP="004F669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C2A9D">
              <w:rPr>
                <w:rFonts w:ascii="Arial" w:hAnsi="Arial" w:cs="Arial"/>
                <w:color w:val="000000" w:themeColor="text1"/>
              </w:rPr>
              <w:t>0,06</w:t>
            </w:r>
          </w:p>
        </w:tc>
      </w:tr>
    </w:tbl>
    <w:p w14:paraId="5069A58D" w14:textId="77777777" w:rsidR="004C2A9D" w:rsidRDefault="004C2A9D" w:rsidP="006527FC">
      <w:pPr>
        <w:rPr>
          <w:rFonts w:cs="Arial"/>
          <w:b/>
          <w:sz w:val="20"/>
          <w:szCs w:val="20"/>
        </w:rPr>
      </w:pPr>
    </w:p>
    <w:p w14:paraId="3B53D147" w14:textId="37D3B8E9" w:rsidR="004C2A9D" w:rsidRDefault="004C2A9D" w:rsidP="006527FC">
      <w:pPr>
        <w:rPr>
          <w:rFonts w:cs="Arial"/>
          <w:b/>
          <w:sz w:val="20"/>
          <w:szCs w:val="20"/>
        </w:rPr>
        <w:sectPr w:rsidR="004C2A9D" w:rsidSect="004C2A9D">
          <w:type w:val="continuous"/>
          <w:pgSz w:w="11906" w:h="16838"/>
          <w:pgMar w:top="1701" w:right="1134" w:bottom="1134" w:left="1701" w:header="709" w:footer="709" w:gutter="0"/>
          <w:pgNumType w:start="3"/>
          <w:cols w:space="708"/>
          <w:docGrid w:linePitch="360"/>
        </w:sectPr>
      </w:pPr>
    </w:p>
    <w:p w14:paraId="52F34426" w14:textId="24AEAD61" w:rsidR="004C2A9D" w:rsidRDefault="004C2A9D" w:rsidP="006527FC">
      <w:pPr>
        <w:rPr>
          <w:rFonts w:cs="Arial"/>
          <w:b/>
          <w:sz w:val="20"/>
          <w:szCs w:val="20"/>
        </w:rPr>
      </w:pPr>
    </w:p>
    <w:p w14:paraId="5C3E38EE" w14:textId="5BFCCF15" w:rsidR="00126A25" w:rsidRDefault="00126A25" w:rsidP="006527FC">
      <w:pPr>
        <w:rPr>
          <w:rFonts w:cs="Arial"/>
          <w:b/>
          <w:sz w:val="20"/>
          <w:szCs w:val="20"/>
        </w:rPr>
      </w:pPr>
      <w:r>
        <w:rPr>
          <w:rFonts w:cs="Arial"/>
          <w:b/>
          <w:sz w:val="20"/>
          <w:szCs w:val="20"/>
        </w:rPr>
        <w:t>DISCUSSÃO</w:t>
      </w:r>
    </w:p>
    <w:p w14:paraId="0CA14D4C" w14:textId="231F08F8" w:rsidR="00126A25" w:rsidRDefault="00126A25" w:rsidP="006527FC">
      <w:pPr>
        <w:rPr>
          <w:rFonts w:cs="Arial"/>
          <w:b/>
          <w:sz w:val="20"/>
          <w:szCs w:val="20"/>
        </w:rPr>
      </w:pPr>
    </w:p>
    <w:p w14:paraId="5A612088" w14:textId="7E158E70" w:rsidR="00126A25" w:rsidRPr="00126A25" w:rsidRDefault="00126A25" w:rsidP="00126A25">
      <w:pPr>
        <w:autoSpaceDE w:val="0"/>
        <w:autoSpaceDN w:val="0"/>
        <w:adjustRightInd w:val="0"/>
        <w:spacing w:before="240" w:after="0" w:line="360" w:lineRule="auto"/>
        <w:rPr>
          <w:rFonts w:cs="Arial"/>
          <w:color w:val="000000"/>
          <w:sz w:val="20"/>
          <w:szCs w:val="20"/>
        </w:rPr>
      </w:pPr>
      <w:r w:rsidRPr="00126A25">
        <w:rPr>
          <w:rFonts w:cs="Arial"/>
          <w:color w:val="000000"/>
          <w:sz w:val="20"/>
          <w:szCs w:val="20"/>
        </w:rPr>
        <w:t>No que concerne ao comportamento da força muscular inspiratória, Souza</w:t>
      </w:r>
      <w:r w:rsidR="0099731E" w:rsidRPr="0099731E">
        <w:rPr>
          <w:rFonts w:cs="Arial"/>
          <w:color w:val="000000"/>
          <w:sz w:val="20"/>
          <w:szCs w:val="20"/>
          <w:vertAlign w:val="superscript"/>
        </w:rPr>
        <w:t>1</w:t>
      </w:r>
      <w:r w:rsidR="0099731E">
        <w:rPr>
          <w:rFonts w:cs="Arial"/>
          <w:color w:val="000000"/>
          <w:sz w:val="20"/>
          <w:szCs w:val="20"/>
          <w:vertAlign w:val="superscript"/>
        </w:rPr>
        <w:t>0</w:t>
      </w:r>
      <w:r w:rsidRPr="00126A25">
        <w:rPr>
          <w:rFonts w:cs="Arial"/>
          <w:color w:val="000000"/>
          <w:sz w:val="20"/>
          <w:szCs w:val="20"/>
        </w:rPr>
        <w:t xml:space="preserve"> apontou uma eficácia do treino de força na população de idosos por ela estudado, bem como o estudo que realizou metanálise de estudos randomizados sobre treinamento Muscular Inspiratório em Pacientes com Insuficiência Cardíaca realizado por </w:t>
      </w:r>
      <w:r w:rsidRPr="00126A25">
        <w:rPr>
          <w:rFonts w:cs="Arial"/>
          <w:iCs/>
          <w:color w:val="000000"/>
          <w:sz w:val="20"/>
          <w:szCs w:val="20"/>
        </w:rPr>
        <w:t>Plentz et al.</w:t>
      </w:r>
      <w:r w:rsidR="0099731E" w:rsidRPr="0099731E">
        <w:rPr>
          <w:rFonts w:cs="Arial"/>
          <w:iCs/>
          <w:color w:val="000000"/>
          <w:sz w:val="20"/>
          <w:szCs w:val="20"/>
          <w:vertAlign w:val="superscript"/>
        </w:rPr>
        <w:t>11</w:t>
      </w:r>
      <w:r w:rsidRPr="00126A25">
        <w:rPr>
          <w:rFonts w:cs="Arial"/>
          <w:iCs/>
          <w:color w:val="000000"/>
          <w:sz w:val="20"/>
          <w:szCs w:val="20"/>
        </w:rPr>
        <w:t xml:space="preserve">. </w:t>
      </w:r>
      <w:r w:rsidRPr="00126A25">
        <w:rPr>
          <w:rFonts w:cs="Arial"/>
          <w:color w:val="000000"/>
          <w:sz w:val="20"/>
          <w:szCs w:val="20"/>
        </w:rPr>
        <w:t>À vista disso, podemos considerar que, indivíduos acometidos pela Febre Chikungunya, uma vez que a mesma promove fadiga e fraqueza muscular</w:t>
      </w:r>
      <w:r w:rsidRPr="00126A25">
        <w:rPr>
          <w:rFonts w:cs="Arial"/>
          <w:sz w:val="20"/>
          <w:szCs w:val="20"/>
        </w:rPr>
        <w:t>, Abdalla</w:t>
      </w:r>
      <w:r w:rsidR="0099731E">
        <w:rPr>
          <w:rFonts w:cs="Arial"/>
          <w:sz w:val="20"/>
          <w:szCs w:val="20"/>
        </w:rPr>
        <w:t>,</w:t>
      </w:r>
      <w:r w:rsidRPr="00126A25">
        <w:rPr>
          <w:rFonts w:cs="Arial"/>
          <w:sz w:val="20"/>
          <w:szCs w:val="20"/>
        </w:rPr>
        <w:t xml:space="preserve"> Abdelgawad</w:t>
      </w:r>
      <w:r w:rsidR="0099731E">
        <w:rPr>
          <w:rFonts w:cs="Arial"/>
          <w:sz w:val="20"/>
          <w:szCs w:val="20"/>
        </w:rPr>
        <w:t xml:space="preserve"> e</w:t>
      </w:r>
      <w:r w:rsidRPr="00126A25">
        <w:rPr>
          <w:rFonts w:cs="Arial"/>
          <w:sz w:val="20"/>
          <w:szCs w:val="20"/>
        </w:rPr>
        <w:t xml:space="preserve"> Alnahal</w:t>
      </w:r>
      <w:r w:rsidR="0099731E" w:rsidRPr="0099731E">
        <w:rPr>
          <w:rFonts w:cs="Arial"/>
          <w:sz w:val="20"/>
          <w:szCs w:val="20"/>
          <w:vertAlign w:val="superscript"/>
        </w:rPr>
        <w:t>12</w:t>
      </w:r>
      <w:r w:rsidRPr="00126A25">
        <w:rPr>
          <w:rFonts w:cs="Arial"/>
          <w:sz w:val="20"/>
          <w:szCs w:val="20"/>
        </w:rPr>
        <w:t xml:space="preserve"> trouxeram em seu estudo que a fraqueza dos músculos respiratórios promove uma deficiência ventilatória e consequentemente uma diminuição na capacidade pulmonar. Conforme Enright</w:t>
      </w:r>
      <w:r w:rsidR="0099731E">
        <w:rPr>
          <w:rFonts w:cs="Arial"/>
          <w:sz w:val="20"/>
          <w:szCs w:val="20"/>
        </w:rPr>
        <w:t xml:space="preserve"> e</w:t>
      </w:r>
      <w:r w:rsidRPr="00126A25">
        <w:rPr>
          <w:rFonts w:cs="Arial"/>
          <w:sz w:val="20"/>
          <w:szCs w:val="20"/>
        </w:rPr>
        <w:t xml:space="preserve"> Unnithan</w:t>
      </w:r>
      <w:r w:rsidR="0099731E" w:rsidRPr="0099731E">
        <w:rPr>
          <w:rFonts w:cs="Arial"/>
          <w:sz w:val="20"/>
          <w:szCs w:val="20"/>
          <w:vertAlign w:val="superscript"/>
        </w:rPr>
        <w:t>13</w:t>
      </w:r>
      <w:r w:rsidRPr="00126A25">
        <w:rPr>
          <w:rFonts w:cs="Arial"/>
          <w:sz w:val="20"/>
          <w:szCs w:val="20"/>
        </w:rPr>
        <w:t xml:space="preserve"> os músculos inspiratórios são morfológica e funcionalmente considerados músculos esqueléticos, o seu treinamento traz uma melhora na força e resistência, contanto que a carga determinada seja apropriada.</w:t>
      </w:r>
      <w:r w:rsidRPr="00126A25">
        <w:rPr>
          <w:rFonts w:cs="Arial"/>
          <w:color w:val="FF0000"/>
          <w:sz w:val="20"/>
          <w:szCs w:val="20"/>
        </w:rPr>
        <w:t xml:space="preserve"> </w:t>
      </w:r>
      <w:r w:rsidRPr="00126A25">
        <w:rPr>
          <w:rFonts w:cs="Arial"/>
          <w:sz w:val="20"/>
          <w:szCs w:val="20"/>
        </w:rPr>
        <w:t>O treinamento muscular inspiratório (TMI) se fundamenta na aplicação da força através equipamentos de específicos, objetivando a melhora da força e da resistência desses músculos</w:t>
      </w:r>
      <w:r w:rsidR="0099731E" w:rsidRPr="0099731E">
        <w:rPr>
          <w:rFonts w:cs="Arial"/>
          <w:sz w:val="20"/>
          <w:szCs w:val="20"/>
          <w:vertAlign w:val="superscript"/>
        </w:rPr>
        <w:t>14</w:t>
      </w:r>
      <w:r w:rsidRPr="00126A25">
        <w:rPr>
          <w:rFonts w:cs="Arial"/>
          <w:sz w:val="20"/>
          <w:szCs w:val="20"/>
        </w:rPr>
        <w:t>. Sendo assim o treinamento muscular inspiratório trouxe um</w:t>
      </w:r>
      <w:r w:rsidRPr="00126A25">
        <w:rPr>
          <w:rFonts w:cs="Arial"/>
          <w:color w:val="FF0000"/>
          <w:sz w:val="20"/>
          <w:szCs w:val="20"/>
        </w:rPr>
        <w:t xml:space="preserve"> </w:t>
      </w:r>
      <w:r w:rsidRPr="00126A25">
        <w:rPr>
          <w:rFonts w:cs="Arial"/>
          <w:color w:val="000000"/>
          <w:sz w:val="20"/>
          <w:szCs w:val="20"/>
        </w:rPr>
        <w:t>benefício como atividade de reabilitação para os indivíduos acometidos por tal patologia, verificando em termos numéricos e</w:t>
      </w:r>
      <w:r w:rsidRPr="00126A25">
        <w:rPr>
          <w:rFonts w:cs="Arial"/>
          <w:color w:val="FF0000"/>
          <w:sz w:val="20"/>
          <w:szCs w:val="20"/>
        </w:rPr>
        <w:t xml:space="preserve"> </w:t>
      </w:r>
      <w:r w:rsidRPr="00126A25">
        <w:rPr>
          <w:rFonts w:cs="Arial"/>
          <w:color w:val="000000"/>
          <w:sz w:val="20"/>
          <w:szCs w:val="20"/>
        </w:rPr>
        <w:t xml:space="preserve">apresentados nos resultados na tabela 2, após 12 sessões de intervenção fisioterapêutica com exercícios para a musculatura respiratória associado a </w:t>
      </w:r>
      <w:r w:rsidRPr="00126A25">
        <w:rPr>
          <w:rFonts w:cs="Arial"/>
          <w:color w:val="000000"/>
          <w:sz w:val="20"/>
          <w:szCs w:val="20"/>
        </w:rPr>
        <w:t>exercícios para fortalecer músculos periféricos, sendo reforçado também por Zanoni et al</w:t>
      </w:r>
      <w:r w:rsidR="0099731E">
        <w:rPr>
          <w:rFonts w:cs="Arial"/>
          <w:color w:val="000000"/>
          <w:sz w:val="20"/>
          <w:szCs w:val="20"/>
        </w:rPr>
        <w:t>.</w:t>
      </w:r>
      <w:r w:rsidR="0099731E" w:rsidRPr="0099731E">
        <w:rPr>
          <w:rFonts w:cs="Arial"/>
          <w:color w:val="000000"/>
          <w:sz w:val="20"/>
          <w:szCs w:val="20"/>
          <w:vertAlign w:val="superscript"/>
        </w:rPr>
        <w:t>15</w:t>
      </w:r>
      <w:r w:rsidRPr="00126A25">
        <w:rPr>
          <w:rFonts w:cs="Arial"/>
          <w:color w:val="000000"/>
          <w:sz w:val="20"/>
          <w:szCs w:val="20"/>
        </w:rPr>
        <w:t xml:space="preserve"> ao referir que o treino muscular inspiratório proporciona o aumento na força muscular.</w:t>
      </w:r>
    </w:p>
    <w:p w14:paraId="5B29F8EA" w14:textId="77777777" w:rsidR="00126A25" w:rsidRPr="00126A25" w:rsidRDefault="00126A25" w:rsidP="00126A25">
      <w:pPr>
        <w:autoSpaceDE w:val="0"/>
        <w:autoSpaceDN w:val="0"/>
        <w:adjustRightInd w:val="0"/>
        <w:spacing w:after="0" w:line="360" w:lineRule="auto"/>
        <w:ind w:firstLine="709"/>
        <w:rPr>
          <w:rFonts w:cs="Arial"/>
          <w:color w:val="000000"/>
          <w:sz w:val="20"/>
          <w:szCs w:val="20"/>
        </w:rPr>
      </w:pPr>
      <w:r w:rsidRPr="00126A25">
        <w:rPr>
          <w:rFonts w:cs="Arial"/>
          <w:color w:val="000000"/>
          <w:sz w:val="20"/>
          <w:szCs w:val="20"/>
        </w:rPr>
        <w:t>Todavia, apesar da relevância do assunto, ainda são</w:t>
      </w:r>
      <w:r w:rsidRPr="00126A25">
        <w:rPr>
          <w:rFonts w:cs="Arial"/>
          <w:sz w:val="20"/>
          <w:szCs w:val="20"/>
        </w:rPr>
        <w:t xml:space="preserve"> </w:t>
      </w:r>
      <w:r w:rsidRPr="00126A25">
        <w:rPr>
          <w:rFonts w:cs="Arial"/>
          <w:color w:val="000000"/>
          <w:sz w:val="20"/>
          <w:szCs w:val="20"/>
        </w:rPr>
        <w:t>poucos os estudos que investigam a influência da Febre Chikungunya na força muscular inspiratória e na funcionalidade. Em virtude destas limitações, faz-se necessário um estudo mais aprofundado do assunto.</w:t>
      </w:r>
    </w:p>
    <w:p w14:paraId="78A7D9F2" w14:textId="26D50757" w:rsidR="00126A25" w:rsidRDefault="00126A25" w:rsidP="006527FC">
      <w:pPr>
        <w:rPr>
          <w:rFonts w:cs="Arial"/>
          <w:b/>
          <w:sz w:val="20"/>
          <w:szCs w:val="20"/>
        </w:rPr>
      </w:pPr>
    </w:p>
    <w:p w14:paraId="558750FF" w14:textId="2CB4661C" w:rsidR="00D22FC1" w:rsidRDefault="00D22FC1" w:rsidP="006527FC">
      <w:pPr>
        <w:rPr>
          <w:rFonts w:cs="Arial"/>
          <w:b/>
          <w:sz w:val="20"/>
          <w:szCs w:val="20"/>
        </w:rPr>
      </w:pPr>
      <w:r>
        <w:rPr>
          <w:rFonts w:cs="Arial"/>
          <w:b/>
          <w:sz w:val="20"/>
          <w:szCs w:val="20"/>
        </w:rPr>
        <w:t>CONCLUSÃO</w:t>
      </w:r>
    </w:p>
    <w:p w14:paraId="1FBDF885" w14:textId="55F3D092" w:rsidR="00D22FC1" w:rsidRPr="00D22FC1" w:rsidRDefault="00D22FC1" w:rsidP="006527FC">
      <w:pPr>
        <w:rPr>
          <w:rFonts w:cs="Arial"/>
          <w:bCs/>
          <w:sz w:val="20"/>
          <w:szCs w:val="20"/>
        </w:rPr>
      </w:pPr>
    </w:p>
    <w:p w14:paraId="1E9642F1" w14:textId="0DADB560" w:rsidR="00D22FC1" w:rsidRPr="00D22FC1" w:rsidRDefault="00D22FC1" w:rsidP="0099731E">
      <w:pPr>
        <w:spacing w:line="360" w:lineRule="auto"/>
        <w:ind w:firstLine="709"/>
        <w:rPr>
          <w:rFonts w:cs="Arial"/>
          <w:bCs/>
          <w:sz w:val="20"/>
          <w:szCs w:val="20"/>
        </w:rPr>
      </w:pPr>
      <w:r w:rsidRPr="00D22FC1">
        <w:rPr>
          <w:rFonts w:cs="Arial"/>
          <w:bCs/>
          <w:sz w:val="20"/>
          <w:szCs w:val="20"/>
        </w:rPr>
        <w:t>No presente estudo pode se observar uma melhora significativa na força muscular inspiratória em indivíduos pós-intervenção fisioterapêutica, podendo ter contribuído de maneira substancial na qualidade de vida desses sujeitos.</w:t>
      </w:r>
    </w:p>
    <w:p w14:paraId="05954B1B" w14:textId="5C13EE5A" w:rsidR="00D22FC1" w:rsidRDefault="00D22FC1" w:rsidP="0099731E">
      <w:pPr>
        <w:spacing w:line="360" w:lineRule="auto"/>
        <w:ind w:firstLine="709"/>
        <w:rPr>
          <w:rFonts w:cs="Arial"/>
          <w:bCs/>
          <w:sz w:val="20"/>
          <w:szCs w:val="20"/>
        </w:rPr>
      </w:pPr>
      <w:r w:rsidRPr="00D22FC1">
        <w:rPr>
          <w:rFonts w:cs="Arial"/>
          <w:bCs/>
          <w:sz w:val="20"/>
          <w:szCs w:val="20"/>
        </w:rPr>
        <w:t>Entretanto foi constatado que houve limitações com o tamanho da amostra e esse conteúdo ser pouco explorado na literatura. Vale ressaltar que para melhores e maiores resultados outras pesquisas sobre o assunto devem ser estimuladas, com uma amostra maior e maior tempo de intervenção fisioterapêutica, para que seja possível fazer associação entre a terapêutica aplicada nos pacientes assistidos, possibilitando assim maior credibilidade aos estudos e melhorando com isso a autonomia e a qualidade de vida dos pacientes com complicações da Febre Chikungunya.</w:t>
      </w:r>
    </w:p>
    <w:p w14:paraId="4E80EE9B" w14:textId="1C065740" w:rsidR="00D22FC1" w:rsidRDefault="00D22FC1" w:rsidP="00D22FC1">
      <w:pPr>
        <w:rPr>
          <w:rFonts w:cs="Arial"/>
          <w:bCs/>
          <w:sz w:val="20"/>
          <w:szCs w:val="20"/>
        </w:rPr>
      </w:pPr>
    </w:p>
    <w:p w14:paraId="3A4DEFC4" w14:textId="5AF410E9" w:rsidR="0099731E" w:rsidRDefault="0099731E" w:rsidP="00D22FC1">
      <w:pPr>
        <w:rPr>
          <w:rFonts w:cs="Arial"/>
          <w:bCs/>
          <w:sz w:val="20"/>
          <w:szCs w:val="20"/>
        </w:rPr>
      </w:pPr>
    </w:p>
    <w:p w14:paraId="6039AB43" w14:textId="1F6C0368" w:rsidR="0099731E" w:rsidRDefault="0099731E" w:rsidP="00D22FC1">
      <w:pPr>
        <w:rPr>
          <w:rFonts w:cs="Arial"/>
          <w:bCs/>
          <w:sz w:val="20"/>
          <w:szCs w:val="20"/>
        </w:rPr>
      </w:pPr>
    </w:p>
    <w:p w14:paraId="0DCB6D00" w14:textId="77777777" w:rsidR="0099731E" w:rsidRDefault="0099731E" w:rsidP="00D22FC1">
      <w:pPr>
        <w:rPr>
          <w:rFonts w:cs="Arial"/>
          <w:bCs/>
          <w:sz w:val="20"/>
          <w:szCs w:val="20"/>
        </w:rPr>
      </w:pPr>
    </w:p>
    <w:p w14:paraId="39B18779" w14:textId="76FABCBC" w:rsidR="00D22FC1" w:rsidRPr="0099731E" w:rsidRDefault="00D22FC1" w:rsidP="00D22FC1">
      <w:pPr>
        <w:rPr>
          <w:rFonts w:cs="Arial"/>
          <w:b/>
          <w:sz w:val="20"/>
          <w:szCs w:val="20"/>
        </w:rPr>
      </w:pPr>
      <w:r w:rsidRPr="0099731E">
        <w:rPr>
          <w:rFonts w:cs="Arial"/>
          <w:b/>
          <w:sz w:val="20"/>
          <w:szCs w:val="20"/>
        </w:rPr>
        <w:t>REFERÊNCIAS</w:t>
      </w:r>
    </w:p>
    <w:p w14:paraId="50D11111" w14:textId="003158B3" w:rsidR="00D22FC1" w:rsidRDefault="00D22FC1" w:rsidP="00D22FC1">
      <w:pPr>
        <w:spacing w:after="0"/>
        <w:rPr>
          <w:rFonts w:cs="Arial"/>
          <w:bCs/>
          <w:sz w:val="20"/>
          <w:szCs w:val="20"/>
        </w:rPr>
      </w:pPr>
    </w:p>
    <w:p w14:paraId="30B33F8F" w14:textId="29CB2F1D" w:rsidR="0099731E" w:rsidRPr="0099731E" w:rsidRDefault="0099731E" w:rsidP="0099731E">
      <w:pPr>
        <w:spacing w:line="360" w:lineRule="auto"/>
        <w:rPr>
          <w:rFonts w:cs="Arial"/>
          <w:sz w:val="20"/>
          <w:szCs w:val="20"/>
        </w:rPr>
      </w:pPr>
      <w:r w:rsidRPr="0099731E">
        <w:rPr>
          <w:sz w:val="20"/>
          <w:szCs w:val="20"/>
        </w:rPr>
        <w:t xml:space="preserve">1 </w:t>
      </w:r>
      <w:r w:rsidRPr="0099731E">
        <w:rPr>
          <w:rFonts w:cs="Arial"/>
          <w:sz w:val="20"/>
          <w:szCs w:val="20"/>
        </w:rPr>
        <w:t xml:space="preserve">SANTOS, Nataly Diniz de Lima. Efeito da Lectina Solúvel em </w:t>
      </w:r>
      <w:r w:rsidR="006A764D" w:rsidRPr="0099731E">
        <w:rPr>
          <w:rFonts w:cs="Arial"/>
          <w:sz w:val="20"/>
          <w:szCs w:val="20"/>
        </w:rPr>
        <w:t>Águas</w:t>
      </w:r>
      <w:r w:rsidRPr="0099731E">
        <w:rPr>
          <w:rFonts w:cs="Arial"/>
          <w:sz w:val="20"/>
          <w:szCs w:val="20"/>
        </w:rPr>
        <w:t xml:space="preserve"> de Sementes de </w:t>
      </w:r>
      <w:r w:rsidRPr="0099731E">
        <w:rPr>
          <w:rFonts w:cs="Arial"/>
          <w:i/>
          <w:iCs/>
          <w:sz w:val="20"/>
          <w:szCs w:val="20"/>
        </w:rPr>
        <w:t>Moringa oleifera</w:t>
      </w:r>
      <w:r w:rsidRPr="0099731E">
        <w:rPr>
          <w:rFonts w:cs="Arial"/>
          <w:sz w:val="20"/>
          <w:szCs w:val="20"/>
        </w:rPr>
        <w:t xml:space="preserve"> (WSMoL) sobre a oviposição de </w:t>
      </w:r>
      <w:r w:rsidRPr="0099731E">
        <w:rPr>
          <w:rFonts w:cs="Arial"/>
          <w:i/>
          <w:iCs/>
          <w:sz w:val="20"/>
          <w:szCs w:val="20"/>
        </w:rPr>
        <w:t xml:space="preserve">Aedes aegypti e avaliação da atividade ovicida. </w:t>
      </w:r>
      <w:r w:rsidRPr="0099731E">
        <w:rPr>
          <w:rFonts w:cs="Arial"/>
          <w:iCs/>
          <w:sz w:val="20"/>
          <w:szCs w:val="20"/>
        </w:rPr>
        <w:t xml:space="preserve">Tese (Doutor), Universidade Federal de Pernambuco, Recife, 2013. </w:t>
      </w:r>
    </w:p>
    <w:p w14:paraId="679A1F87" w14:textId="77777777" w:rsidR="0099731E" w:rsidRPr="0099731E" w:rsidRDefault="0099731E" w:rsidP="0099731E">
      <w:pPr>
        <w:spacing w:line="360" w:lineRule="auto"/>
        <w:rPr>
          <w:rFonts w:cs="Arial"/>
          <w:sz w:val="20"/>
          <w:szCs w:val="20"/>
        </w:rPr>
      </w:pPr>
      <w:r w:rsidRPr="0099731E">
        <w:rPr>
          <w:rFonts w:cs="Arial"/>
          <w:sz w:val="20"/>
          <w:szCs w:val="20"/>
        </w:rPr>
        <w:t>2. OLIVEIRA, Franklin Learcton Bezerra de. Atuação do Enfermeiro no Combate à Dengue e à Febre Chikungunya: estudos comparativos nos municípios de Parnamirim e Santa Cruz/RN.2016. Dissertação (Mestre), Universidade Federal do Rio Grande do Norte, Natal,2016.</w:t>
      </w:r>
    </w:p>
    <w:p w14:paraId="1EB87482" w14:textId="77777777" w:rsidR="0099731E" w:rsidRPr="0099731E" w:rsidRDefault="0099731E" w:rsidP="0099731E">
      <w:pPr>
        <w:spacing w:line="360" w:lineRule="auto"/>
        <w:rPr>
          <w:rFonts w:cs="Arial"/>
          <w:sz w:val="20"/>
          <w:szCs w:val="20"/>
        </w:rPr>
      </w:pPr>
      <w:r w:rsidRPr="0099731E">
        <w:rPr>
          <w:rFonts w:cs="Arial"/>
          <w:sz w:val="20"/>
          <w:szCs w:val="20"/>
        </w:rPr>
        <w:t>3. ALLENDORF, Diego Brum. Papel do Treinamento Resistido na Composição Corporal, Indicadores de Arquitetura Muscular e Funcionalidade de Idosos. 2015. Dissertação (Mestre), pontifícia Universidade Católica do Rio Grande do Sul, Porto Alegre,2015.</w:t>
      </w:r>
    </w:p>
    <w:p w14:paraId="255A595F" w14:textId="77777777" w:rsidR="0099731E" w:rsidRPr="0099731E" w:rsidRDefault="0099731E" w:rsidP="0099731E">
      <w:pPr>
        <w:spacing w:line="360" w:lineRule="auto"/>
        <w:rPr>
          <w:rFonts w:cs="Arial"/>
          <w:sz w:val="20"/>
          <w:szCs w:val="20"/>
        </w:rPr>
      </w:pPr>
      <w:r w:rsidRPr="0099731E">
        <w:rPr>
          <w:rFonts w:cs="Arial"/>
          <w:sz w:val="20"/>
          <w:szCs w:val="20"/>
        </w:rPr>
        <w:t>4. FELÍCIO, Diogo Carvalho. Correlação entre Mediadores Inflamatórios, Desempenho Muscular e Capacidade Funcional de Idosas da Comunidade.2012. Dissertação (Mestre), Universidade Federal de Minas Gerais, Belo Horizonte,2012.</w:t>
      </w:r>
    </w:p>
    <w:p w14:paraId="1623698E" w14:textId="77777777" w:rsidR="0099731E" w:rsidRPr="0099731E" w:rsidRDefault="0099731E" w:rsidP="0099731E">
      <w:pPr>
        <w:spacing w:line="360" w:lineRule="auto"/>
        <w:rPr>
          <w:rFonts w:cs="Arial"/>
          <w:sz w:val="20"/>
          <w:szCs w:val="20"/>
        </w:rPr>
      </w:pPr>
      <w:r w:rsidRPr="0099731E">
        <w:rPr>
          <w:rFonts w:cs="Arial"/>
          <w:sz w:val="20"/>
          <w:szCs w:val="20"/>
        </w:rPr>
        <w:t>5. MARCIANO, Luciana Medeiros. Efeito de dois protocolos de treinamento de força muscular sobre funcionalidade de idosos associada ao risco de queda.2010. Dissertação (Mestre), Universidade Federal do Paraná, Curitiba, 2010.</w:t>
      </w:r>
    </w:p>
    <w:p w14:paraId="67953078" w14:textId="1F66670E" w:rsidR="0099731E" w:rsidRPr="0099731E" w:rsidRDefault="0099731E" w:rsidP="0099731E">
      <w:pPr>
        <w:spacing w:line="360" w:lineRule="auto"/>
        <w:rPr>
          <w:rFonts w:cs="Arial"/>
          <w:iCs/>
          <w:sz w:val="20"/>
          <w:szCs w:val="20"/>
        </w:rPr>
      </w:pPr>
      <w:r w:rsidRPr="0099731E">
        <w:rPr>
          <w:rFonts w:cs="Arial"/>
          <w:sz w:val="20"/>
          <w:szCs w:val="20"/>
        </w:rPr>
        <w:t xml:space="preserve">6. </w:t>
      </w:r>
      <w:r w:rsidRPr="0099731E">
        <w:rPr>
          <w:rFonts w:cs="Arial"/>
          <w:iCs/>
          <w:sz w:val="20"/>
          <w:szCs w:val="20"/>
        </w:rPr>
        <w:t xml:space="preserve">SHNAIDER, Jerusa. Influência da força muscular respiratória pré-operatória na evolução </w:t>
      </w:r>
      <w:r w:rsidR="006A764D" w:rsidRPr="0099731E">
        <w:rPr>
          <w:rFonts w:cs="Arial"/>
          <w:iCs/>
          <w:sz w:val="20"/>
          <w:szCs w:val="20"/>
        </w:rPr>
        <w:t>clínica</w:t>
      </w:r>
      <w:r w:rsidRPr="0099731E">
        <w:rPr>
          <w:rFonts w:cs="Arial"/>
          <w:iCs/>
          <w:sz w:val="20"/>
          <w:szCs w:val="20"/>
        </w:rPr>
        <w:t xml:space="preserve"> após cirurgia de </w:t>
      </w:r>
      <w:r w:rsidRPr="0099731E">
        <w:rPr>
          <w:rFonts w:cs="Arial"/>
          <w:iCs/>
          <w:sz w:val="20"/>
          <w:szCs w:val="20"/>
        </w:rPr>
        <w:t>revascularização do miocárdio. 2009. Dissertação (Mestre), Universidade do estado de Santa Catarina, Florianópolis, 2009.</w:t>
      </w:r>
    </w:p>
    <w:p w14:paraId="61715B29" w14:textId="77777777" w:rsidR="0099731E" w:rsidRPr="0099731E" w:rsidRDefault="0099731E" w:rsidP="0099731E">
      <w:pPr>
        <w:spacing w:line="360" w:lineRule="auto"/>
        <w:rPr>
          <w:rFonts w:cs="Arial"/>
          <w:sz w:val="20"/>
          <w:szCs w:val="20"/>
          <w:lang w:val="en-US"/>
        </w:rPr>
      </w:pPr>
      <w:r w:rsidRPr="0099731E">
        <w:rPr>
          <w:rFonts w:cs="Arial"/>
          <w:sz w:val="20"/>
          <w:szCs w:val="20"/>
        </w:rPr>
        <w:t xml:space="preserve">7. Cader et al. </w:t>
      </w:r>
      <w:r w:rsidRPr="0099731E">
        <w:rPr>
          <w:rFonts w:cs="Arial"/>
          <w:sz w:val="20"/>
          <w:szCs w:val="20"/>
          <w:lang w:val="en-US"/>
        </w:rPr>
        <w:t>(2007)</w:t>
      </w:r>
    </w:p>
    <w:p w14:paraId="54C31F7E" w14:textId="77777777" w:rsidR="0099731E" w:rsidRPr="0099731E" w:rsidRDefault="0099731E" w:rsidP="0099731E">
      <w:pPr>
        <w:autoSpaceDE w:val="0"/>
        <w:autoSpaceDN w:val="0"/>
        <w:adjustRightInd w:val="0"/>
        <w:spacing w:line="360" w:lineRule="auto"/>
        <w:rPr>
          <w:rFonts w:cs="Arial"/>
          <w:sz w:val="20"/>
          <w:szCs w:val="20"/>
        </w:rPr>
      </w:pPr>
      <w:r w:rsidRPr="0099731E">
        <w:rPr>
          <w:rFonts w:cs="Arial"/>
          <w:sz w:val="20"/>
          <w:szCs w:val="20"/>
          <w:lang w:val="en-US"/>
        </w:rPr>
        <w:t xml:space="preserve">8. VAN GENDEREN, Farah T. </w:t>
      </w:r>
      <w:r w:rsidRPr="0099731E">
        <w:rPr>
          <w:rFonts w:cs="Arial"/>
          <w:i/>
          <w:iCs/>
          <w:sz w:val="20"/>
          <w:szCs w:val="20"/>
          <w:lang w:val="en-US"/>
        </w:rPr>
        <w:t>et al</w:t>
      </w:r>
      <w:r w:rsidRPr="0099731E">
        <w:rPr>
          <w:rFonts w:cs="Arial"/>
          <w:sz w:val="20"/>
          <w:szCs w:val="20"/>
          <w:lang w:val="en-US"/>
        </w:rPr>
        <w:t xml:space="preserve">. First chikungunya outbreak in Suriname; clinical and epidemiological features. </w:t>
      </w:r>
      <w:r w:rsidRPr="0099731E">
        <w:rPr>
          <w:rFonts w:cs="Arial"/>
          <w:i/>
          <w:iCs/>
          <w:sz w:val="20"/>
          <w:szCs w:val="20"/>
        </w:rPr>
        <w:t xml:space="preserve">PLoS Negl Trop Dis, </w:t>
      </w:r>
      <w:r w:rsidRPr="0099731E">
        <w:rPr>
          <w:rFonts w:cs="Arial"/>
          <w:sz w:val="20"/>
          <w:szCs w:val="20"/>
        </w:rPr>
        <w:t>v. 10, n. 4, p. e0004625, 2016.</w:t>
      </w:r>
    </w:p>
    <w:p w14:paraId="5C9BF851" w14:textId="7BA5868B" w:rsidR="0099731E" w:rsidRPr="0099731E" w:rsidRDefault="0099731E" w:rsidP="0099731E">
      <w:pPr>
        <w:spacing w:line="360" w:lineRule="auto"/>
        <w:rPr>
          <w:rFonts w:cs="Arial"/>
          <w:sz w:val="20"/>
          <w:szCs w:val="20"/>
        </w:rPr>
      </w:pPr>
      <w:r w:rsidRPr="0099731E">
        <w:rPr>
          <w:rFonts w:cs="Arial"/>
          <w:sz w:val="20"/>
          <w:szCs w:val="20"/>
        </w:rPr>
        <w:t xml:space="preserve">9. KOGA, Rosemary de Carvalho Rocha. Aspectos clínicos e sorológicos de indivíduos com sinais e sintomas de febre </w:t>
      </w:r>
      <w:r w:rsidR="006A764D" w:rsidRPr="0099731E">
        <w:rPr>
          <w:rFonts w:cs="Arial"/>
          <w:sz w:val="20"/>
          <w:szCs w:val="20"/>
        </w:rPr>
        <w:t>Chikungunya</w:t>
      </w:r>
      <w:r w:rsidRPr="0099731E">
        <w:rPr>
          <w:rFonts w:cs="Arial"/>
          <w:sz w:val="20"/>
          <w:szCs w:val="20"/>
        </w:rPr>
        <w:t xml:space="preserve">. 2017. Dissertação (Mestre), Pontifícia Universidade Católica de Goiás, Goiânia, 2017.  </w:t>
      </w:r>
    </w:p>
    <w:p w14:paraId="66922991" w14:textId="77777777" w:rsidR="0099731E" w:rsidRPr="0099731E" w:rsidRDefault="0099731E" w:rsidP="0099731E">
      <w:pPr>
        <w:spacing w:line="360" w:lineRule="auto"/>
        <w:rPr>
          <w:rFonts w:cs="Arial"/>
          <w:iCs/>
          <w:sz w:val="20"/>
          <w:szCs w:val="20"/>
        </w:rPr>
      </w:pPr>
      <w:r w:rsidRPr="0099731E">
        <w:rPr>
          <w:rFonts w:cs="Arial"/>
          <w:sz w:val="20"/>
          <w:szCs w:val="20"/>
        </w:rPr>
        <w:t xml:space="preserve">10. </w:t>
      </w:r>
      <w:r w:rsidRPr="0099731E">
        <w:rPr>
          <w:rFonts w:cs="Arial"/>
          <w:iCs/>
          <w:sz w:val="20"/>
          <w:szCs w:val="20"/>
        </w:rPr>
        <w:t xml:space="preserve">SOUZA, Helga Cecília Muniz de. Efeitos do treinamento muscular inspiratório sobre a função pulmonar em idosas. 2013. Dissertação (Mestre), Universidade Federal do Pernambuco, Recife, 2013. </w:t>
      </w:r>
    </w:p>
    <w:p w14:paraId="1051A055" w14:textId="77777777" w:rsidR="0099731E" w:rsidRPr="0099731E" w:rsidRDefault="0099731E" w:rsidP="0099731E">
      <w:pPr>
        <w:spacing w:line="360" w:lineRule="auto"/>
        <w:rPr>
          <w:rFonts w:cs="Arial"/>
          <w:color w:val="000000"/>
          <w:sz w:val="20"/>
          <w:szCs w:val="20"/>
        </w:rPr>
      </w:pPr>
      <w:r w:rsidRPr="0099731E">
        <w:rPr>
          <w:rFonts w:cs="Arial"/>
          <w:color w:val="000000"/>
          <w:sz w:val="20"/>
          <w:szCs w:val="20"/>
        </w:rPr>
        <w:t xml:space="preserve">11. </w:t>
      </w:r>
      <w:r w:rsidRPr="0099731E">
        <w:rPr>
          <w:rFonts w:cs="Arial"/>
          <w:sz w:val="20"/>
          <w:szCs w:val="20"/>
        </w:rPr>
        <w:t>PLENTZ, Rodrigo Della Méa et al. Treinamento Muscular Inspiratório em Pacientes com Insuficiência Cardíaca: Metanálise de Estudos Randomizados,</w:t>
      </w:r>
      <w:r w:rsidRPr="0099731E">
        <w:rPr>
          <w:rStyle w:val="CorpodetextoChar"/>
          <w:rFonts w:eastAsia="Calibri" w:cs="Arial"/>
          <w:sz w:val="20"/>
          <w:szCs w:val="20"/>
        </w:rPr>
        <w:t xml:space="preserve"> </w:t>
      </w:r>
      <w:r w:rsidRPr="0099731E">
        <w:rPr>
          <w:rFonts w:cs="Arial"/>
          <w:sz w:val="20"/>
          <w:szCs w:val="20"/>
        </w:rPr>
        <w:t>Arq Bras Cardiol 2012;99(2):762-771.</w:t>
      </w:r>
    </w:p>
    <w:p w14:paraId="26808BA3" w14:textId="77777777" w:rsidR="0099731E" w:rsidRPr="0099731E" w:rsidRDefault="0099731E" w:rsidP="0099731E">
      <w:pPr>
        <w:spacing w:line="360" w:lineRule="auto"/>
        <w:rPr>
          <w:rFonts w:cs="Arial"/>
          <w:sz w:val="20"/>
          <w:szCs w:val="20"/>
          <w:lang w:val="en-US"/>
        </w:rPr>
      </w:pPr>
      <w:r w:rsidRPr="0099731E">
        <w:rPr>
          <w:rFonts w:cs="Arial"/>
          <w:iCs/>
          <w:color w:val="000000"/>
          <w:sz w:val="20"/>
          <w:szCs w:val="20"/>
          <w:lang w:val="en-US"/>
        </w:rPr>
        <w:t xml:space="preserve">12. </w:t>
      </w:r>
      <w:r w:rsidRPr="0099731E">
        <w:rPr>
          <w:rFonts w:cs="Arial"/>
          <w:sz w:val="20"/>
          <w:szCs w:val="20"/>
          <w:lang w:val="en-US"/>
        </w:rPr>
        <w:t>ABDALLA, M. E.; ABDELGAWAD, M.; ALNAHAL, A. Evaluation of pulmonar function in renal transplant recipients and chronic renal failure patients undergoing maintenance hemodialysis. Egyptian Journal of Chest Diseases and Tuberculosis, v. 62, n. 1, p. 145–150, 2013.</w:t>
      </w:r>
    </w:p>
    <w:p w14:paraId="2C79ACE1" w14:textId="77777777" w:rsidR="0099731E" w:rsidRPr="0099731E" w:rsidRDefault="0099731E" w:rsidP="0099731E">
      <w:pPr>
        <w:spacing w:line="360" w:lineRule="auto"/>
        <w:rPr>
          <w:rFonts w:cs="Arial"/>
          <w:sz w:val="20"/>
          <w:szCs w:val="20"/>
          <w:lang w:val="en-US"/>
        </w:rPr>
      </w:pPr>
      <w:r w:rsidRPr="0099731E">
        <w:rPr>
          <w:rFonts w:cs="Arial"/>
          <w:sz w:val="20"/>
          <w:szCs w:val="20"/>
          <w:lang w:val="en-US"/>
        </w:rPr>
        <w:t>13. ENRIGHT, S. J.; UNNITHAN, V. B. Research Report Effect of Inspiratory Muscle Training Intensities on Pulmonary Function and Work Capacity in People Who Are Healthy : A Randomized. Journal of the American Physical Therapy Association, v. 91, n. 6, p. 894–905, 2011.</w:t>
      </w:r>
    </w:p>
    <w:p w14:paraId="52EA0436" w14:textId="77777777" w:rsidR="0099731E" w:rsidRPr="0099731E" w:rsidRDefault="0099731E" w:rsidP="0099731E">
      <w:pPr>
        <w:spacing w:line="360" w:lineRule="auto"/>
        <w:rPr>
          <w:rFonts w:cs="Arial"/>
          <w:sz w:val="20"/>
          <w:szCs w:val="20"/>
          <w:lang w:val="en-US"/>
        </w:rPr>
      </w:pPr>
      <w:r w:rsidRPr="0099731E">
        <w:rPr>
          <w:rFonts w:cs="Arial"/>
          <w:sz w:val="20"/>
          <w:szCs w:val="20"/>
        </w:rPr>
        <w:lastRenderedPageBreak/>
        <w:t xml:space="preserve">14. GALEIRAS VÁZQUEZ, R. et al. </w:t>
      </w:r>
      <w:r w:rsidRPr="0099731E">
        <w:rPr>
          <w:rFonts w:cs="Arial"/>
          <w:sz w:val="20"/>
          <w:szCs w:val="20"/>
          <w:lang w:val="en-US"/>
        </w:rPr>
        <w:t>Respiratory management in the patient with spinal cord injuryBioMed Research International, 2013.</w:t>
      </w:r>
    </w:p>
    <w:p w14:paraId="76B0689A" w14:textId="77777777" w:rsidR="0099731E" w:rsidRPr="0099731E" w:rsidRDefault="0099731E" w:rsidP="0099731E">
      <w:pPr>
        <w:spacing w:after="0" w:line="360" w:lineRule="auto"/>
        <w:rPr>
          <w:rFonts w:cs="Arial"/>
          <w:sz w:val="20"/>
          <w:szCs w:val="20"/>
        </w:rPr>
      </w:pPr>
      <w:r w:rsidRPr="0099731E">
        <w:rPr>
          <w:rFonts w:cs="Arial"/>
          <w:sz w:val="20"/>
          <w:szCs w:val="20"/>
        </w:rPr>
        <w:t xml:space="preserve">15. </w:t>
      </w:r>
      <w:r w:rsidRPr="0099731E">
        <w:rPr>
          <w:rFonts w:cs="Arial"/>
          <w:color w:val="000000"/>
          <w:sz w:val="20"/>
          <w:szCs w:val="20"/>
        </w:rPr>
        <w:t>ZANONI, Camila Tatiana et al.  Efeitos do treinamento muscular inspiratório em universitários tabagistas e não tabagistas, Fisioter Pesq. 2012;19(2):147-52</w:t>
      </w:r>
      <w:r w:rsidRPr="0099731E">
        <w:rPr>
          <w:rFonts w:cs="Arial"/>
          <w:sz w:val="20"/>
          <w:szCs w:val="20"/>
        </w:rPr>
        <w:t>.</w:t>
      </w:r>
    </w:p>
    <w:p w14:paraId="00246D80" w14:textId="77777777" w:rsidR="0099731E" w:rsidRPr="00D22FC1" w:rsidRDefault="0099731E" w:rsidP="00D22FC1">
      <w:pPr>
        <w:spacing w:after="0"/>
        <w:rPr>
          <w:rFonts w:cs="Arial"/>
          <w:b/>
          <w:sz w:val="20"/>
          <w:szCs w:val="20"/>
        </w:rPr>
      </w:pPr>
    </w:p>
    <w:p w14:paraId="7F889C9A" w14:textId="77777777" w:rsidR="00D22FC1" w:rsidRPr="00D22FC1" w:rsidRDefault="00D22FC1" w:rsidP="00D22FC1">
      <w:pPr>
        <w:spacing w:after="0"/>
        <w:rPr>
          <w:rFonts w:cs="Arial"/>
          <w:sz w:val="20"/>
          <w:szCs w:val="20"/>
        </w:rPr>
      </w:pPr>
    </w:p>
    <w:p w14:paraId="33CAE12C" w14:textId="77777777" w:rsidR="00D22FC1" w:rsidRPr="00D22FC1" w:rsidRDefault="00D22FC1" w:rsidP="00D22FC1">
      <w:pPr>
        <w:spacing w:after="0"/>
        <w:rPr>
          <w:rFonts w:cs="Arial"/>
          <w:b/>
          <w:iCs/>
          <w:sz w:val="20"/>
          <w:szCs w:val="20"/>
        </w:rPr>
      </w:pPr>
    </w:p>
    <w:p w14:paraId="092D1461" w14:textId="77777777" w:rsidR="00D22FC1" w:rsidRPr="00D22FC1" w:rsidRDefault="00D22FC1" w:rsidP="00D22FC1">
      <w:pPr>
        <w:spacing w:after="0"/>
        <w:rPr>
          <w:rFonts w:cs="Arial"/>
          <w:b/>
          <w:iCs/>
          <w:sz w:val="20"/>
          <w:szCs w:val="20"/>
        </w:rPr>
      </w:pPr>
      <w:r w:rsidRPr="00D22FC1">
        <w:rPr>
          <w:rFonts w:cs="Arial"/>
          <w:b/>
          <w:iCs/>
          <w:sz w:val="20"/>
          <w:szCs w:val="20"/>
        </w:rPr>
        <w:t xml:space="preserve"> </w:t>
      </w:r>
    </w:p>
    <w:p w14:paraId="65351423" w14:textId="1F62A9BB" w:rsidR="00D22FC1" w:rsidRPr="00D22FC1" w:rsidRDefault="00D22FC1" w:rsidP="00D22FC1">
      <w:pPr>
        <w:spacing w:after="0"/>
        <w:rPr>
          <w:rFonts w:cs="Arial"/>
          <w:iCs/>
          <w:sz w:val="20"/>
          <w:szCs w:val="20"/>
        </w:rPr>
      </w:pPr>
    </w:p>
    <w:p w14:paraId="40526625" w14:textId="77777777" w:rsidR="00D22FC1" w:rsidRPr="00D22FC1" w:rsidRDefault="00D22FC1" w:rsidP="00D22FC1">
      <w:pPr>
        <w:spacing w:after="0"/>
        <w:rPr>
          <w:rFonts w:cs="Arial"/>
          <w:sz w:val="20"/>
          <w:szCs w:val="20"/>
        </w:rPr>
      </w:pPr>
    </w:p>
    <w:p w14:paraId="1BFB0060" w14:textId="77777777" w:rsidR="00D22FC1" w:rsidRPr="00D22FC1" w:rsidRDefault="00D22FC1" w:rsidP="00D22FC1">
      <w:pPr>
        <w:autoSpaceDE w:val="0"/>
        <w:autoSpaceDN w:val="0"/>
        <w:adjustRightInd w:val="0"/>
        <w:spacing w:after="0"/>
        <w:rPr>
          <w:rFonts w:cs="Arial"/>
          <w:iCs/>
          <w:sz w:val="20"/>
          <w:szCs w:val="20"/>
        </w:rPr>
      </w:pPr>
    </w:p>
    <w:p w14:paraId="074A1455" w14:textId="77777777" w:rsidR="00D22FC1" w:rsidRPr="00D22FC1" w:rsidRDefault="00D22FC1" w:rsidP="00D22FC1">
      <w:pPr>
        <w:autoSpaceDE w:val="0"/>
        <w:autoSpaceDN w:val="0"/>
        <w:adjustRightInd w:val="0"/>
        <w:spacing w:after="0"/>
        <w:rPr>
          <w:rFonts w:cs="Arial"/>
          <w:iCs/>
          <w:sz w:val="20"/>
          <w:szCs w:val="20"/>
        </w:rPr>
      </w:pPr>
    </w:p>
    <w:p w14:paraId="045B7EC4" w14:textId="77777777" w:rsidR="00BD66E7" w:rsidRDefault="00BD66E7" w:rsidP="006527FC">
      <w:pPr>
        <w:rPr>
          <w:rFonts w:cs="Arial"/>
          <w:b/>
          <w:sz w:val="20"/>
          <w:szCs w:val="20"/>
        </w:rPr>
      </w:pPr>
    </w:p>
    <w:p w14:paraId="2F84B914" w14:textId="77777777" w:rsidR="00BD66E7" w:rsidRDefault="00BD66E7" w:rsidP="006527FC">
      <w:pPr>
        <w:rPr>
          <w:rFonts w:cs="Arial"/>
          <w:b/>
          <w:sz w:val="20"/>
          <w:szCs w:val="20"/>
        </w:rPr>
      </w:pPr>
    </w:p>
    <w:p w14:paraId="19691ACC" w14:textId="77777777" w:rsidR="00BD66E7" w:rsidRDefault="00BD66E7" w:rsidP="006527FC">
      <w:pPr>
        <w:rPr>
          <w:rFonts w:cs="Arial"/>
          <w:b/>
          <w:sz w:val="20"/>
          <w:szCs w:val="20"/>
        </w:rPr>
      </w:pPr>
    </w:p>
    <w:p w14:paraId="5B855C7C" w14:textId="77777777" w:rsidR="00BD66E7" w:rsidRDefault="00BD66E7" w:rsidP="006527FC">
      <w:pPr>
        <w:rPr>
          <w:rFonts w:cs="Arial"/>
          <w:b/>
          <w:sz w:val="20"/>
          <w:szCs w:val="20"/>
        </w:rPr>
      </w:pPr>
    </w:p>
    <w:p w14:paraId="4F5E167A" w14:textId="77777777" w:rsidR="006527FC" w:rsidRPr="006527FC" w:rsidRDefault="006527FC" w:rsidP="006527FC">
      <w:pPr>
        <w:rPr>
          <w:rFonts w:cs="Arial"/>
          <w:sz w:val="20"/>
          <w:szCs w:val="20"/>
        </w:rPr>
      </w:pPr>
    </w:p>
    <w:p w14:paraId="2FF31463" w14:textId="77777777" w:rsidR="006527FC" w:rsidRDefault="006527FC" w:rsidP="006527FC">
      <w:pPr>
        <w:rPr>
          <w:rFonts w:cs="Arial"/>
          <w:b/>
          <w:sz w:val="20"/>
          <w:szCs w:val="20"/>
        </w:rPr>
      </w:pPr>
    </w:p>
    <w:p w14:paraId="16C7A38A" w14:textId="77777777" w:rsidR="006527FC" w:rsidRDefault="006527FC" w:rsidP="006527FC">
      <w:pPr>
        <w:rPr>
          <w:rFonts w:cs="Arial"/>
          <w:b/>
          <w:sz w:val="20"/>
          <w:szCs w:val="20"/>
        </w:rPr>
      </w:pPr>
    </w:p>
    <w:p w14:paraId="4DA0CBC4" w14:textId="77777777" w:rsidR="006527FC" w:rsidRDefault="006527FC" w:rsidP="006527FC">
      <w:pPr>
        <w:rPr>
          <w:rFonts w:cs="Arial"/>
          <w:b/>
          <w:sz w:val="20"/>
          <w:szCs w:val="20"/>
        </w:rPr>
      </w:pPr>
    </w:p>
    <w:p w14:paraId="5CF3A46A" w14:textId="77777777" w:rsidR="006527FC" w:rsidRDefault="006527FC" w:rsidP="006527FC">
      <w:pPr>
        <w:rPr>
          <w:rFonts w:cs="Arial"/>
          <w:b/>
          <w:sz w:val="20"/>
          <w:szCs w:val="20"/>
        </w:rPr>
      </w:pPr>
    </w:p>
    <w:p w14:paraId="7383ED74" w14:textId="77777777" w:rsidR="006527FC" w:rsidRDefault="006527FC" w:rsidP="006527FC">
      <w:pPr>
        <w:rPr>
          <w:rFonts w:cs="Arial"/>
          <w:b/>
          <w:sz w:val="20"/>
          <w:szCs w:val="20"/>
        </w:rPr>
      </w:pPr>
    </w:p>
    <w:p w14:paraId="61356832" w14:textId="77777777" w:rsidR="006527FC" w:rsidRDefault="006527FC" w:rsidP="006527FC">
      <w:pPr>
        <w:rPr>
          <w:rFonts w:cs="Arial"/>
          <w:b/>
          <w:sz w:val="20"/>
          <w:szCs w:val="20"/>
        </w:rPr>
      </w:pPr>
    </w:p>
    <w:p w14:paraId="53C98366" w14:textId="77777777" w:rsidR="006527FC" w:rsidRDefault="006527FC" w:rsidP="006527FC">
      <w:pPr>
        <w:rPr>
          <w:rFonts w:cs="Arial"/>
          <w:b/>
          <w:sz w:val="20"/>
          <w:szCs w:val="20"/>
        </w:rPr>
      </w:pPr>
    </w:p>
    <w:p w14:paraId="043B292D" w14:textId="77777777" w:rsidR="006527FC" w:rsidRDefault="006527FC" w:rsidP="006527FC">
      <w:pPr>
        <w:spacing w:after="0"/>
        <w:rPr>
          <w:rFonts w:cs="Arial"/>
          <w:b/>
          <w:sz w:val="20"/>
          <w:szCs w:val="20"/>
        </w:rPr>
      </w:pPr>
    </w:p>
    <w:p w14:paraId="6A3AC414" w14:textId="77777777" w:rsidR="00A61BA9" w:rsidRDefault="00A61BA9" w:rsidP="006527FC">
      <w:pPr>
        <w:spacing w:after="0"/>
        <w:rPr>
          <w:rFonts w:cs="Arial"/>
          <w:b/>
          <w:sz w:val="20"/>
          <w:szCs w:val="20"/>
        </w:rPr>
      </w:pPr>
    </w:p>
    <w:p w14:paraId="526D44A2" w14:textId="77777777" w:rsidR="00A61BA9" w:rsidRDefault="00A61BA9" w:rsidP="006527FC">
      <w:pPr>
        <w:spacing w:after="0"/>
        <w:rPr>
          <w:rFonts w:cs="Arial"/>
          <w:b/>
          <w:sz w:val="20"/>
          <w:szCs w:val="20"/>
        </w:rPr>
      </w:pPr>
    </w:p>
    <w:p w14:paraId="1A53D11D" w14:textId="77777777" w:rsidR="00A61BA9" w:rsidRDefault="00A61BA9" w:rsidP="006527FC">
      <w:pPr>
        <w:spacing w:after="0"/>
        <w:rPr>
          <w:rFonts w:cs="Arial"/>
          <w:b/>
          <w:sz w:val="20"/>
          <w:szCs w:val="20"/>
        </w:rPr>
      </w:pPr>
    </w:p>
    <w:p w14:paraId="4525EA57" w14:textId="44EEDAFC" w:rsidR="00A61BA9" w:rsidRDefault="00A61BA9" w:rsidP="006527FC">
      <w:pPr>
        <w:spacing w:after="0"/>
        <w:rPr>
          <w:rFonts w:cs="Arial"/>
          <w:b/>
        </w:rPr>
        <w:sectPr w:rsidR="00A61BA9" w:rsidSect="006527FC">
          <w:type w:val="continuous"/>
          <w:pgSz w:w="11906" w:h="16838"/>
          <w:pgMar w:top="1701" w:right="1134" w:bottom="1134" w:left="1701" w:header="709" w:footer="709" w:gutter="0"/>
          <w:pgNumType w:start="3"/>
          <w:cols w:num="2" w:space="708"/>
          <w:docGrid w:linePitch="360"/>
        </w:sectPr>
      </w:pPr>
    </w:p>
    <w:p w14:paraId="0470DC13" w14:textId="77777777" w:rsidR="006527FC" w:rsidRPr="005E4DA3" w:rsidRDefault="006527FC" w:rsidP="006527FC">
      <w:pPr>
        <w:spacing w:after="0"/>
        <w:rPr>
          <w:rFonts w:cs="Arial"/>
          <w:b/>
          <w:sz w:val="20"/>
          <w:szCs w:val="20"/>
        </w:rPr>
        <w:sectPr w:rsidR="006527FC" w:rsidRPr="005E4DA3" w:rsidSect="006527FC">
          <w:type w:val="continuous"/>
          <w:pgSz w:w="11906" w:h="16838"/>
          <w:pgMar w:top="1701" w:right="1134" w:bottom="1134" w:left="1701" w:header="709" w:footer="709" w:gutter="0"/>
          <w:pgNumType w:start="3"/>
          <w:cols w:num="2" w:space="708"/>
          <w:docGrid w:linePitch="360"/>
        </w:sectPr>
      </w:pPr>
    </w:p>
    <w:p w14:paraId="2F6CEB9D" w14:textId="77777777" w:rsidR="006527FC" w:rsidRDefault="006527FC" w:rsidP="006527FC">
      <w:pPr>
        <w:rPr>
          <w:rFonts w:cs="Arial"/>
          <w:b/>
          <w:sz w:val="20"/>
          <w:szCs w:val="20"/>
        </w:rPr>
        <w:sectPr w:rsidR="006527FC" w:rsidSect="006527FC">
          <w:type w:val="continuous"/>
          <w:pgSz w:w="11906" w:h="16838"/>
          <w:pgMar w:top="1701" w:right="1134" w:bottom="1134" w:left="1701" w:header="709" w:footer="709" w:gutter="0"/>
          <w:pgNumType w:start="3"/>
          <w:cols w:space="708"/>
          <w:docGrid w:linePitch="360"/>
        </w:sectPr>
      </w:pPr>
    </w:p>
    <w:p w14:paraId="268C2F35" w14:textId="77777777" w:rsidR="006527FC" w:rsidRDefault="006527FC" w:rsidP="006527FC">
      <w:pPr>
        <w:rPr>
          <w:rFonts w:cs="Arial"/>
          <w:b/>
          <w:sz w:val="20"/>
          <w:szCs w:val="20"/>
        </w:rPr>
      </w:pPr>
    </w:p>
    <w:p w14:paraId="5A61BD74" w14:textId="77777777" w:rsidR="006527FC" w:rsidRDefault="006527FC" w:rsidP="006527FC">
      <w:pPr>
        <w:rPr>
          <w:rFonts w:cs="Arial"/>
          <w:b/>
          <w:sz w:val="20"/>
          <w:szCs w:val="20"/>
        </w:rPr>
      </w:pPr>
    </w:p>
    <w:p w14:paraId="134A8D77" w14:textId="77777777" w:rsidR="006527FC" w:rsidRDefault="006527FC" w:rsidP="006527FC">
      <w:pPr>
        <w:rPr>
          <w:rFonts w:cs="Arial"/>
          <w:b/>
          <w:sz w:val="20"/>
          <w:szCs w:val="20"/>
        </w:rPr>
      </w:pPr>
    </w:p>
    <w:p w14:paraId="5EE61BE0" w14:textId="77777777" w:rsidR="006527FC" w:rsidRDefault="006527FC" w:rsidP="006527FC">
      <w:pPr>
        <w:rPr>
          <w:rFonts w:cs="Arial"/>
          <w:b/>
          <w:sz w:val="20"/>
          <w:szCs w:val="20"/>
        </w:rPr>
      </w:pPr>
    </w:p>
    <w:p w14:paraId="6959D70C" w14:textId="77777777" w:rsidR="006527FC" w:rsidRDefault="006527FC" w:rsidP="006527FC">
      <w:pPr>
        <w:rPr>
          <w:rFonts w:cs="Arial"/>
          <w:b/>
          <w:sz w:val="20"/>
          <w:szCs w:val="20"/>
        </w:rPr>
      </w:pPr>
    </w:p>
    <w:p w14:paraId="1158074E" w14:textId="77777777" w:rsidR="006527FC" w:rsidRDefault="006527FC" w:rsidP="006527FC">
      <w:pPr>
        <w:rPr>
          <w:rFonts w:cs="Arial"/>
          <w:b/>
          <w:sz w:val="20"/>
          <w:szCs w:val="20"/>
        </w:rPr>
      </w:pPr>
    </w:p>
    <w:p w14:paraId="669DAC40" w14:textId="77777777" w:rsidR="006527FC" w:rsidRDefault="006527FC" w:rsidP="006527FC">
      <w:pPr>
        <w:rPr>
          <w:rFonts w:cs="Arial"/>
          <w:b/>
          <w:sz w:val="20"/>
          <w:szCs w:val="20"/>
        </w:rPr>
      </w:pPr>
    </w:p>
    <w:p w14:paraId="15D9509D" w14:textId="77777777" w:rsidR="006527FC" w:rsidRDefault="006527FC" w:rsidP="006527FC">
      <w:pPr>
        <w:rPr>
          <w:rFonts w:cs="Arial"/>
          <w:b/>
          <w:sz w:val="20"/>
          <w:szCs w:val="20"/>
        </w:rPr>
      </w:pPr>
    </w:p>
    <w:p w14:paraId="2377E884" w14:textId="77777777" w:rsidR="006527FC" w:rsidRDefault="006527FC" w:rsidP="006527FC">
      <w:pPr>
        <w:rPr>
          <w:rFonts w:cs="Arial"/>
          <w:b/>
          <w:sz w:val="20"/>
          <w:szCs w:val="20"/>
        </w:rPr>
      </w:pPr>
    </w:p>
    <w:p w14:paraId="44506E51" w14:textId="77777777" w:rsidR="006527FC" w:rsidRDefault="006527FC" w:rsidP="006527FC">
      <w:pPr>
        <w:rPr>
          <w:rFonts w:cs="Arial"/>
          <w:b/>
          <w:sz w:val="20"/>
          <w:szCs w:val="20"/>
        </w:rPr>
      </w:pPr>
    </w:p>
    <w:p w14:paraId="3E5791E9" w14:textId="77777777" w:rsidR="006527FC" w:rsidRDefault="006527FC" w:rsidP="006527FC">
      <w:pPr>
        <w:rPr>
          <w:rFonts w:cs="Arial"/>
          <w:b/>
          <w:sz w:val="20"/>
          <w:szCs w:val="20"/>
        </w:rPr>
      </w:pPr>
    </w:p>
    <w:p w14:paraId="5AD26E8B" w14:textId="77777777" w:rsidR="006527FC" w:rsidRDefault="006527FC" w:rsidP="006527FC">
      <w:pPr>
        <w:rPr>
          <w:rFonts w:cs="Arial"/>
          <w:b/>
          <w:sz w:val="20"/>
          <w:szCs w:val="20"/>
        </w:rPr>
      </w:pPr>
    </w:p>
    <w:p w14:paraId="3691DB22" w14:textId="77777777" w:rsidR="006527FC" w:rsidRDefault="006527FC" w:rsidP="006527FC">
      <w:pPr>
        <w:rPr>
          <w:rFonts w:cs="Arial"/>
          <w:b/>
          <w:sz w:val="20"/>
          <w:szCs w:val="20"/>
        </w:rPr>
      </w:pPr>
    </w:p>
    <w:p w14:paraId="2F214A2F" w14:textId="77777777" w:rsidR="006527FC" w:rsidRDefault="006527FC" w:rsidP="006527FC">
      <w:pPr>
        <w:spacing w:after="0"/>
        <w:rPr>
          <w:rFonts w:cs="Arial"/>
          <w:b/>
        </w:rPr>
        <w:sectPr w:rsidR="006527FC" w:rsidSect="006527FC">
          <w:type w:val="continuous"/>
          <w:pgSz w:w="11906" w:h="16838"/>
          <w:pgMar w:top="1701" w:right="1134" w:bottom="1134" w:left="1701" w:header="709" w:footer="709" w:gutter="0"/>
          <w:pgNumType w:start="3"/>
          <w:cols w:num="2" w:space="708"/>
          <w:docGrid w:linePitch="360"/>
        </w:sectPr>
      </w:pPr>
    </w:p>
    <w:p w14:paraId="3444F1A7" w14:textId="77777777" w:rsidR="006527FC" w:rsidRPr="00660357" w:rsidRDefault="006527FC" w:rsidP="00660357">
      <w:pPr>
        <w:rPr>
          <w:b/>
          <w:sz w:val="20"/>
          <w:szCs w:val="20"/>
        </w:rPr>
      </w:pPr>
      <w:r w:rsidRPr="00660357">
        <w:rPr>
          <w:b/>
          <w:sz w:val="20"/>
          <w:szCs w:val="20"/>
        </w:rPr>
        <w:lastRenderedPageBreak/>
        <w:t>REFERÊNCIAS</w:t>
      </w:r>
    </w:p>
    <w:p w14:paraId="3DBC956E" w14:textId="77777777" w:rsidR="00660357" w:rsidRPr="00660357" w:rsidRDefault="00660357" w:rsidP="00660357">
      <w:pPr>
        <w:spacing w:after="100" w:afterAutospacing="1"/>
        <w:rPr>
          <w:rFonts w:cs="Arial"/>
          <w:sz w:val="20"/>
          <w:szCs w:val="20"/>
        </w:rPr>
      </w:pPr>
      <w:r w:rsidRPr="00660357">
        <w:rPr>
          <w:sz w:val="20"/>
          <w:szCs w:val="20"/>
        </w:rPr>
        <w:t xml:space="preserve">1. </w:t>
      </w:r>
      <w:r w:rsidRPr="00660357">
        <w:rPr>
          <w:rFonts w:cs="Arial"/>
          <w:sz w:val="20"/>
          <w:szCs w:val="20"/>
        </w:rPr>
        <w:t xml:space="preserve">BRASIL. Ministério da Saúde. </w:t>
      </w:r>
      <w:r w:rsidRPr="00660357">
        <w:rPr>
          <w:rFonts w:cs="Arial"/>
          <w:b/>
          <w:sz w:val="20"/>
          <w:szCs w:val="20"/>
        </w:rPr>
        <w:t>Portaria nº 1.161</w:t>
      </w:r>
      <w:r w:rsidRPr="00660357">
        <w:rPr>
          <w:rFonts w:cs="Arial"/>
          <w:sz w:val="20"/>
          <w:szCs w:val="20"/>
        </w:rPr>
        <w:t>, de 07 de julho de 2005 que Institui a Política Nacional de Atenção ao Portador de Doença Neurológica, a ser implantada em todas as unidades federadas, respeitadas as competências das três esferas de gestão. Disponível em: &lt;http://bvsms.saude.gov.br/bvs/saudelegis/gm/2005/prt1161_07_07_2005.html&gt; Acesso em: 12 de Dez. 2019.</w:t>
      </w:r>
    </w:p>
    <w:p w14:paraId="06BD77B4" w14:textId="77777777" w:rsidR="00660357" w:rsidRPr="00660357" w:rsidRDefault="00660357" w:rsidP="00660357">
      <w:pPr>
        <w:spacing w:after="100" w:afterAutospacing="1"/>
        <w:rPr>
          <w:rFonts w:asciiTheme="minorHAnsi" w:hAnsiTheme="minorHAnsi" w:cs="Arial"/>
          <w:color w:val="222222"/>
          <w:sz w:val="20"/>
          <w:szCs w:val="20"/>
          <w:shd w:val="clear" w:color="auto" w:fill="FFFFFF"/>
        </w:rPr>
      </w:pPr>
      <w:r w:rsidRPr="00660357">
        <w:rPr>
          <w:rFonts w:cs="Arial"/>
          <w:sz w:val="20"/>
          <w:szCs w:val="20"/>
        </w:rPr>
        <w:t xml:space="preserve">2. </w:t>
      </w:r>
      <w:r w:rsidRPr="00660357">
        <w:rPr>
          <w:rFonts w:cs="Arial"/>
          <w:color w:val="222222"/>
          <w:sz w:val="20"/>
          <w:szCs w:val="20"/>
          <w:shd w:val="clear" w:color="auto" w:fill="FFFFFF"/>
        </w:rPr>
        <w:t xml:space="preserve">WANG, Chong et al. </w:t>
      </w:r>
      <w:r w:rsidRPr="00660357">
        <w:rPr>
          <w:rFonts w:cs="Arial"/>
          <w:b/>
          <w:color w:val="222222"/>
          <w:sz w:val="20"/>
          <w:szCs w:val="20"/>
          <w:shd w:val="clear" w:color="auto" w:fill="FFFFFF"/>
        </w:rPr>
        <w:t>DESENVOLVIMENTO DE UM SISTEMA DE SUPORTE DE PESO CORPORAL PARA REABILITAÇÃO FÍSICO-FUNCIONAL.</w:t>
      </w:r>
      <w:r w:rsidRPr="00660357">
        <w:rPr>
          <w:rFonts w:cs="Arial"/>
          <w:color w:val="222222"/>
          <w:sz w:val="20"/>
          <w:szCs w:val="20"/>
          <w:shd w:val="clear" w:color="auto" w:fill="FFFFFF"/>
        </w:rPr>
        <w:t xml:space="preserve"> 2009.</w:t>
      </w:r>
    </w:p>
    <w:p w14:paraId="2DA5E698" w14:textId="77777777" w:rsidR="00660357" w:rsidRPr="00660357" w:rsidRDefault="00660357" w:rsidP="00660357">
      <w:pPr>
        <w:spacing w:after="100" w:afterAutospacing="1"/>
        <w:rPr>
          <w:rFonts w:asciiTheme="minorHAnsi" w:hAnsiTheme="minorHAnsi" w:cs="Arial"/>
          <w:sz w:val="20"/>
          <w:szCs w:val="20"/>
        </w:rPr>
      </w:pPr>
      <w:r w:rsidRPr="00660357">
        <w:rPr>
          <w:rFonts w:cs="Arial"/>
          <w:sz w:val="20"/>
          <w:szCs w:val="20"/>
        </w:rPr>
        <w:t xml:space="preserve">3. DUTRA, C.M.R et al.; </w:t>
      </w:r>
      <w:r w:rsidRPr="00660357">
        <w:rPr>
          <w:rFonts w:cs="Arial"/>
          <w:b/>
          <w:sz w:val="20"/>
          <w:szCs w:val="20"/>
        </w:rPr>
        <w:t>Treino locomotor com suporte parcial de peso corporal na reabilitação da lesão medular</w:t>
      </w:r>
      <w:r w:rsidRPr="00660357">
        <w:rPr>
          <w:rFonts w:cs="Arial"/>
          <w:sz w:val="20"/>
          <w:szCs w:val="20"/>
        </w:rPr>
        <w:t>: revisão de literatura. Fisioterapia e Movimento. v.26, n.4. p. 907-920, 2013. Disponível em: &lt;http://www.scielo.br/scielo.php?pid=S0103-51502013000400019&amp;script=sci_abstract&amp;tlng=pt&gt; Acesso em: 27 de Nov. 2019.</w:t>
      </w:r>
    </w:p>
    <w:p w14:paraId="508C2385" w14:textId="77777777" w:rsidR="00660357" w:rsidRPr="00660357" w:rsidRDefault="00660357" w:rsidP="00660357">
      <w:pPr>
        <w:spacing w:after="100" w:afterAutospacing="1"/>
        <w:rPr>
          <w:rFonts w:asciiTheme="minorHAnsi" w:hAnsiTheme="minorHAnsi" w:cstheme="minorBidi"/>
          <w:sz w:val="20"/>
          <w:szCs w:val="20"/>
        </w:rPr>
      </w:pPr>
      <w:r w:rsidRPr="00660357">
        <w:rPr>
          <w:rFonts w:cs="Arial"/>
          <w:sz w:val="20"/>
          <w:szCs w:val="20"/>
          <w:lang w:eastAsia="pt-BR"/>
        </w:rPr>
        <w:t xml:space="preserve">4. </w:t>
      </w:r>
      <w:r w:rsidRPr="00660357">
        <w:rPr>
          <w:sz w:val="20"/>
          <w:szCs w:val="20"/>
        </w:rPr>
        <w:t xml:space="preserve">ANDRADE, MJ; GONÇALVES, S. </w:t>
      </w:r>
      <w:r w:rsidRPr="00660357">
        <w:rPr>
          <w:b/>
          <w:sz w:val="20"/>
          <w:szCs w:val="20"/>
        </w:rPr>
        <w:t>Lesão medular traumática, recuperação neurológica e funcional</w:t>
      </w:r>
      <w:r w:rsidRPr="00660357">
        <w:rPr>
          <w:sz w:val="20"/>
          <w:szCs w:val="20"/>
        </w:rPr>
        <w:t>. Acta Médica Portuguesa, Lisboa, v. 20, p. 401-406, 2007.</w:t>
      </w:r>
    </w:p>
    <w:p w14:paraId="2B3B780A" w14:textId="77777777" w:rsidR="00660357" w:rsidRPr="00660357" w:rsidRDefault="00660357" w:rsidP="00660357">
      <w:pPr>
        <w:spacing w:after="100" w:afterAutospacing="1"/>
        <w:ind w:right="-1"/>
        <w:rPr>
          <w:rFonts w:asciiTheme="minorHAnsi" w:hAnsiTheme="minorHAnsi" w:cs="Arial"/>
          <w:sz w:val="20"/>
          <w:szCs w:val="20"/>
        </w:rPr>
      </w:pPr>
      <w:r w:rsidRPr="00660357">
        <w:rPr>
          <w:rFonts w:cs="Arial"/>
          <w:sz w:val="20"/>
          <w:szCs w:val="20"/>
        </w:rPr>
        <w:t xml:space="preserve">5. </w:t>
      </w:r>
      <w:r w:rsidRPr="00660357">
        <w:rPr>
          <w:rFonts w:cs="Arial"/>
          <w:color w:val="222222"/>
          <w:sz w:val="20"/>
          <w:szCs w:val="20"/>
          <w:shd w:val="clear" w:color="auto" w:fill="FFFFFF"/>
        </w:rPr>
        <w:t>RODRIGUES, Adriana Vieira et al. </w:t>
      </w:r>
      <w:r w:rsidRPr="00660357">
        <w:rPr>
          <w:rFonts w:cs="Arial"/>
          <w:b/>
          <w:color w:val="222222"/>
          <w:sz w:val="20"/>
          <w:szCs w:val="20"/>
          <w:shd w:val="clear" w:color="auto" w:fill="FFFFFF"/>
        </w:rPr>
        <w:t>Estudo sobre as características dos pacientes com lesão medular.</w:t>
      </w:r>
      <w:r w:rsidRPr="00660357">
        <w:rPr>
          <w:rFonts w:cs="Arial"/>
          <w:color w:val="222222"/>
          <w:sz w:val="20"/>
          <w:szCs w:val="20"/>
          <w:shd w:val="clear" w:color="auto" w:fill="FFFFFF"/>
        </w:rPr>
        <w:t> </w:t>
      </w:r>
      <w:r w:rsidRPr="00660357">
        <w:rPr>
          <w:rFonts w:cs="Arial"/>
          <w:bCs/>
          <w:color w:val="222222"/>
          <w:sz w:val="20"/>
          <w:szCs w:val="20"/>
          <w:shd w:val="clear" w:color="auto" w:fill="FFFFFF"/>
        </w:rPr>
        <w:t>Revista Acta Fisiátrica</w:t>
      </w:r>
      <w:r w:rsidRPr="00660357">
        <w:rPr>
          <w:rFonts w:cs="Arial"/>
          <w:color w:val="222222"/>
          <w:sz w:val="20"/>
          <w:szCs w:val="20"/>
          <w:shd w:val="clear" w:color="auto" w:fill="FFFFFF"/>
        </w:rPr>
        <w:t> , v. 19, n. 3, p. 171-177, 2012.</w:t>
      </w:r>
    </w:p>
    <w:p w14:paraId="2378DF7E" w14:textId="77777777" w:rsidR="00660357" w:rsidRPr="00660357" w:rsidRDefault="00660357" w:rsidP="00660357">
      <w:pPr>
        <w:spacing w:after="100" w:afterAutospacing="1"/>
        <w:rPr>
          <w:rFonts w:asciiTheme="minorHAnsi" w:hAnsiTheme="minorHAnsi" w:cs="Arial"/>
          <w:sz w:val="20"/>
          <w:szCs w:val="20"/>
          <w:shd w:val="clear" w:color="auto" w:fill="FFFFFF"/>
        </w:rPr>
      </w:pPr>
      <w:r w:rsidRPr="00660357">
        <w:rPr>
          <w:rFonts w:cs="Arial"/>
          <w:sz w:val="20"/>
          <w:szCs w:val="20"/>
        </w:rPr>
        <w:t xml:space="preserve">6. </w:t>
      </w:r>
      <w:r w:rsidRPr="00660357">
        <w:rPr>
          <w:sz w:val="20"/>
          <w:szCs w:val="20"/>
        </w:rPr>
        <w:t xml:space="preserve">Brito LMO, Chein MBC, Marinho SC, Duarte TB. </w:t>
      </w:r>
      <w:r w:rsidRPr="00660357">
        <w:rPr>
          <w:b/>
          <w:sz w:val="20"/>
          <w:szCs w:val="20"/>
        </w:rPr>
        <w:t>Avaliação epidemiológica dos pacientes vítimas de traumatismo raquimedular</w:t>
      </w:r>
      <w:r w:rsidRPr="00660357">
        <w:rPr>
          <w:sz w:val="20"/>
          <w:szCs w:val="20"/>
        </w:rPr>
        <w:t>. Rev Col Bras Cir. 2011; 38(5):304-9.</w:t>
      </w:r>
    </w:p>
    <w:p w14:paraId="6F229FAA" w14:textId="77777777" w:rsidR="00660357" w:rsidRPr="00660357" w:rsidRDefault="00660357" w:rsidP="00660357">
      <w:pPr>
        <w:autoSpaceDE w:val="0"/>
        <w:autoSpaceDN w:val="0"/>
        <w:adjustRightInd w:val="0"/>
        <w:spacing w:after="100" w:afterAutospacing="1"/>
        <w:rPr>
          <w:rFonts w:asciiTheme="minorHAnsi" w:hAnsiTheme="minorHAnsi" w:cs="Arial"/>
          <w:sz w:val="20"/>
          <w:szCs w:val="20"/>
          <w:shd w:val="clear" w:color="auto" w:fill="FFFFFF"/>
        </w:rPr>
      </w:pPr>
      <w:r w:rsidRPr="00660357">
        <w:rPr>
          <w:rFonts w:cs="Arial"/>
          <w:sz w:val="20"/>
          <w:szCs w:val="20"/>
        </w:rPr>
        <w:t xml:space="preserve">7. </w:t>
      </w:r>
      <w:r w:rsidRPr="00660357">
        <w:rPr>
          <w:rFonts w:cs="Arial"/>
          <w:color w:val="222222"/>
          <w:sz w:val="20"/>
          <w:szCs w:val="20"/>
          <w:shd w:val="clear" w:color="auto" w:fill="FFFFFF"/>
        </w:rPr>
        <w:t xml:space="preserve">VENTURINI, Daniele Aparecida; DECÉSARO, Maria das Neves; MARCON, Sonia Silva. </w:t>
      </w:r>
      <w:r w:rsidRPr="00660357">
        <w:rPr>
          <w:rFonts w:cs="Arial"/>
          <w:b/>
          <w:color w:val="222222"/>
          <w:sz w:val="20"/>
          <w:szCs w:val="20"/>
          <w:shd w:val="clear" w:color="auto" w:fill="FFFFFF"/>
        </w:rPr>
        <w:t>Alterações e expectativas vivenciadas pelos indivíduos com lesão raquimedular e suas famílias.</w:t>
      </w:r>
      <w:r w:rsidRPr="00660357">
        <w:rPr>
          <w:rFonts w:cs="Arial"/>
          <w:color w:val="222222"/>
          <w:sz w:val="20"/>
          <w:szCs w:val="20"/>
          <w:shd w:val="clear" w:color="auto" w:fill="FFFFFF"/>
        </w:rPr>
        <w:t> </w:t>
      </w:r>
      <w:r w:rsidRPr="00660357">
        <w:rPr>
          <w:rFonts w:cs="Arial"/>
          <w:bCs/>
          <w:color w:val="222222"/>
          <w:sz w:val="20"/>
          <w:szCs w:val="20"/>
          <w:shd w:val="clear" w:color="auto" w:fill="FFFFFF"/>
        </w:rPr>
        <w:t>Revista da Escola de Enfermagem da USP</w:t>
      </w:r>
      <w:r w:rsidRPr="00660357">
        <w:rPr>
          <w:rFonts w:cs="Arial"/>
          <w:color w:val="222222"/>
          <w:sz w:val="20"/>
          <w:szCs w:val="20"/>
          <w:shd w:val="clear" w:color="auto" w:fill="FFFFFF"/>
        </w:rPr>
        <w:t>, v. 41, n. 4, p. 589-596, 2007.</w:t>
      </w:r>
    </w:p>
    <w:p w14:paraId="1E54341F" w14:textId="77777777" w:rsidR="00660357" w:rsidRPr="00660357" w:rsidRDefault="00660357" w:rsidP="00660357">
      <w:pPr>
        <w:spacing w:after="100" w:afterAutospacing="1"/>
        <w:ind w:right="-1"/>
        <w:rPr>
          <w:rFonts w:asciiTheme="minorHAnsi" w:hAnsiTheme="minorHAnsi" w:cs="Arial"/>
          <w:sz w:val="20"/>
          <w:szCs w:val="20"/>
        </w:rPr>
      </w:pPr>
      <w:r w:rsidRPr="00660357">
        <w:rPr>
          <w:rFonts w:cs="Arial"/>
          <w:sz w:val="20"/>
          <w:szCs w:val="20"/>
        </w:rPr>
        <w:t xml:space="preserve">8. </w:t>
      </w:r>
      <w:r w:rsidRPr="00660357">
        <w:rPr>
          <w:rFonts w:cs="Arial"/>
          <w:sz w:val="20"/>
          <w:szCs w:val="20"/>
          <w:lang w:val="es-ES"/>
        </w:rPr>
        <w:t>MEDOLA, F. O. et al</w:t>
      </w:r>
      <w:r w:rsidRPr="00660357">
        <w:rPr>
          <w:rFonts w:cs="Arial"/>
          <w:b/>
          <w:sz w:val="20"/>
          <w:szCs w:val="20"/>
          <w:lang w:val="es-ES"/>
        </w:rPr>
        <w:t xml:space="preserve">. </w:t>
      </w:r>
      <w:r w:rsidRPr="00660357">
        <w:rPr>
          <w:rFonts w:cs="Arial"/>
          <w:b/>
          <w:sz w:val="20"/>
          <w:szCs w:val="20"/>
        </w:rPr>
        <w:t>Avaliação do alcance funcional de indivíduos com lesão medular espinhal usuários de cadeira de rodas</w:t>
      </w:r>
      <w:r w:rsidRPr="00660357">
        <w:rPr>
          <w:rFonts w:cs="Arial"/>
          <w:sz w:val="20"/>
          <w:szCs w:val="20"/>
        </w:rPr>
        <w:t>; Revista Movimenta, Vol. 2, N 1; 2009.</w:t>
      </w:r>
    </w:p>
    <w:p w14:paraId="1F604A60" w14:textId="77777777" w:rsidR="00660357" w:rsidRPr="00660357" w:rsidRDefault="00660357" w:rsidP="00660357">
      <w:pPr>
        <w:autoSpaceDE w:val="0"/>
        <w:autoSpaceDN w:val="0"/>
        <w:adjustRightInd w:val="0"/>
        <w:spacing w:after="100" w:afterAutospacing="1"/>
        <w:rPr>
          <w:rFonts w:asciiTheme="minorHAnsi" w:hAnsiTheme="minorHAnsi" w:cs="Arial"/>
          <w:sz w:val="20"/>
          <w:szCs w:val="20"/>
          <w:shd w:val="clear" w:color="auto" w:fill="FFFFFF"/>
        </w:rPr>
      </w:pPr>
      <w:r w:rsidRPr="00660357">
        <w:rPr>
          <w:rFonts w:cs="Arial"/>
          <w:sz w:val="20"/>
          <w:szCs w:val="20"/>
          <w:lang w:val="en-US"/>
        </w:rPr>
        <w:t xml:space="preserve">9. </w:t>
      </w:r>
      <w:r w:rsidRPr="00660357">
        <w:rPr>
          <w:rFonts w:cs="Arial"/>
          <w:sz w:val="20"/>
          <w:szCs w:val="20"/>
          <w:shd w:val="clear" w:color="auto" w:fill="FFFFFF"/>
          <w:lang w:val="en-US"/>
        </w:rPr>
        <w:t xml:space="preserve">VENTURINI, D. A. et al. </w:t>
      </w:r>
      <w:r w:rsidRPr="00660357">
        <w:rPr>
          <w:rFonts w:cs="Arial"/>
          <w:b/>
          <w:sz w:val="20"/>
          <w:szCs w:val="20"/>
          <w:shd w:val="clear" w:color="auto" w:fill="FFFFFF"/>
        </w:rPr>
        <w:t>Conhecendo a história e as condições de vida de indivíduos</w:t>
      </w:r>
      <w:r w:rsidRPr="00660357">
        <w:rPr>
          <w:rFonts w:cs="Arial"/>
          <w:sz w:val="20"/>
          <w:szCs w:val="20"/>
          <w:shd w:val="clear" w:color="auto" w:fill="FFFFFF"/>
        </w:rPr>
        <w:t xml:space="preserve"> </w:t>
      </w:r>
      <w:r w:rsidRPr="00660357">
        <w:rPr>
          <w:rFonts w:cs="Arial"/>
          <w:b/>
          <w:sz w:val="20"/>
          <w:szCs w:val="20"/>
          <w:shd w:val="clear" w:color="auto" w:fill="FFFFFF"/>
        </w:rPr>
        <w:t>com lesão medular</w:t>
      </w:r>
      <w:r w:rsidRPr="00660357">
        <w:rPr>
          <w:rFonts w:cs="Arial"/>
          <w:sz w:val="20"/>
          <w:szCs w:val="20"/>
          <w:shd w:val="clear" w:color="auto" w:fill="FFFFFF"/>
        </w:rPr>
        <w:t>. </w:t>
      </w:r>
      <w:r w:rsidRPr="00660357">
        <w:rPr>
          <w:rFonts w:cs="Arial"/>
          <w:bCs/>
          <w:sz w:val="20"/>
          <w:szCs w:val="20"/>
          <w:shd w:val="clear" w:color="auto" w:fill="FFFFFF"/>
        </w:rPr>
        <w:t xml:space="preserve">Revista </w:t>
      </w:r>
      <w:r w:rsidRPr="00660357">
        <w:rPr>
          <w:rFonts w:cs="Arial"/>
          <w:bCs/>
          <w:sz w:val="20"/>
          <w:szCs w:val="20"/>
          <w:shd w:val="clear" w:color="auto" w:fill="FFFFFF"/>
        </w:rPr>
        <w:t>Gaúcha de Enfermagem</w:t>
      </w:r>
      <w:r w:rsidRPr="00660357">
        <w:rPr>
          <w:rFonts w:cs="Arial"/>
          <w:sz w:val="20"/>
          <w:szCs w:val="20"/>
          <w:shd w:val="clear" w:color="auto" w:fill="FFFFFF"/>
        </w:rPr>
        <w:t>, v. 27, n. 2, p. 219, 2006.</w:t>
      </w:r>
    </w:p>
    <w:p w14:paraId="4C1218CB" w14:textId="77777777" w:rsidR="00660357" w:rsidRPr="00660357" w:rsidRDefault="00660357" w:rsidP="00660357">
      <w:pPr>
        <w:spacing w:after="100" w:afterAutospacing="1"/>
        <w:ind w:right="-1"/>
        <w:rPr>
          <w:rFonts w:asciiTheme="minorHAnsi" w:hAnsiTheme="minorHAnsi" w:cs="Arial"/>
          <w:sz w:val="20"/>
          <w:szCs w:val="20"/>
        </w:rPr>
      </w:pPr>
      <w:r w:rsidRPr="00660357">
        <w:rPr>
          <w:rFonts w:cs="Arial"/>
          <w:sz w:val="20"/>
          <w:szCs w:val="20"/>
        </w:rPr>
        <w:t xml:space="preserve">10. RIBERTO, M. et al. </w:t>
      </w:r>
      <w:r w:rsidRPr="00660357">
        <w:rPr>
          <w:rFonts w:cs="Arial"/>
          <w:b/>
          <w:sz w:val="20"/>
          <w:szCs w:val="20"/>
        </w:rPr>
        <w:t>Reprodutibilidade da versão brasileira da Medida de Independência Funcional.</w:t>
      </w:r>
      <w:r w:rsidRPr="00660357">
        <w:rPr>
          <w:rFonts w:cs="Arial"/>
          <w:sz w:val="20"/>
          <w:szCs w:val="20"/>
        </w:rPr>
        <w:t xml:space="preserve"> Acta fisiátrica, v 8nº1, PP 45-52, 2001.</w:t>
      </w:r>
    </w:p>
    <w:p w14:paraId="6D4E0E5E" w14:textId="77777777" w:rsidR="00660357" w:rsidRPr="00660357" w:rsidRDefault="00660357" w:rsidP="00660357">
      <w:pPr>
        <w:spacing w:after="100" w:afterAutospacing="1"/>
        <w:rPr>
          <w:rFonts w:asciiTheme="minorHAnsi" w:hAnsiTheme="minorHAnsi" w:cs="Arial"/>
          <w:sz w:val="20"/>
          <w:szCs w:val="20"/>
          <w:shd w:val="clear" w:color="auto" w:fill="FFFFFF"/>
          <w:lang w:val="en-US"/>
        </w:rPr>
      </w:pPr>
      <w:r w:rsidRPr="00660357">
        <w:rPr>
          <w:rFonts w:cs="Arial"/>
          <w:sz w:val="20"/>
          <w:szCs w:val="20"/>
        </w:rPr>
        <w:t xml:space="preserve">11. </w:t>
      </w:r>
      <w:r w:rsidRPr="00660357">
        <w:rPr>
          <w:rFonts w:cs="Arial"/>
          <w:sz w:val="20"/>
          <w:szCs w:val="20"/>
          <w:shd w:val="clear" w:color="auto" w:fill="FFFFFF"/>
        </w:rPr>
        <w:t xml:space="preserve">COSTA, V. S. P. et al. </w:t>
      </w:r>
      <w:r w:rsidRPr="00660357">
        <w:rPr>
          <w:rFonts w:cs="Arial"/>
          <w:b/>
          <w:sz w:val="20"/>
          <w:szCs w:val="20"/>
          <w:shd w:val="clear" w:color="auto" w:fill="FFFFFF"/>
        </w:rPr>
        <w:t>Perfil dos pacientes com trauma raquimedular atendidos pelas Clínicas Escolas de Londrina</w:t>
      </w:r>
      <w:r w:rsidRPr="00660357">
        <w:rPr>
          <w:rFonts w:cs="Arial"/>
          <w:sz w:val="20"/>
          <w:szCs w:val="20"/>
          <w:shd w:val="clear" w:color="auto" w:fill="FFFFFF"/>
        </w:rPr>
        <w:t>. </w:t>
      </w:r>
      <w:r w:rsidRPr="00660357">
        <w:rPr>
          <w:rFonts w:cs="Arial"/>
          <w:b/>
          <w:bCs/>
          <w:sz w:val="20"/>
          <w:szCs w:val="20"/>
          <w:shd w:val="clear" w:color="auto" w:fill="FFFFFF"/>
          <w:lang w:val="en-US"/>
        </w:rPr>
        <w:t>Journal of Health Sciences</w:t>
      </w:r>
      <w:r w:rsidRPr="00660357">
        <w:rPr>
          <w:rFonts w:cs="Arial"/>
          <w:sz w:val="20"/>
          <w:szCs w:val="20"/>
          <w:shd w:val="clear" w:color="auto" w:fill="FFFFFF"/>
          <w:lang w:val="en-US"/>
        </w:rPr>
        <w:t>, v. 12, n. 2, 2015.</w:t>
      </w:r>
    </w:p>
    <w:p w14:paraId="668A1831" w14:textId="77777777" w:rsidR="00660357" w:rsidRPr="00660357" w:rsidRDefault="00660357" w:rsidP="00660357">
      <w:pPr>
        <w:pStyle w:val="PargrafodaLista"/>
        <w:tabs>
          <w:tab w:val="left" w:pos="989"/>
        </w:tabs>
        <w:spacing w:after="100" w:afterAutospacing="1"/>
        <w:ind w:left="0"/>
        <w:contextualSpacing w:val="0"/>
        <w:rPr>
          <w:rFonts w:cs="Arial"/>
          <w:sz w:val="20"/>
          <w:szCs w:val="20"/>
          <w:lang w:val="en-US"/>
        </w:rPr>
      </w:pPr>
      <w:r w:rsidRPr="00660357">
        <w:rPr>
          <w:rFonts w:cs="Arial"/>
          <w:sz w:val="20"/>
          <w:szCs w:val="20"/>
          <w:lang w:val="en-US"/>
        </w:rPr>
        <w:t xml:space="preserve">12. </w:t>
      </w:r>
      <w:r w:rsidRPr="00660357">
        <w:rPr>
          <w:rFonts w:cs="Arial"/>
          <w:sz w:val="20"/>
          <w:szCs w:val="20"/>
          <w:lang w:val="es-AR"/>
        </w:rPr>
        <w:t xml:space="preserve">MINAYO, M.C.S., et al. </w:t>
      </w:r>
      <w:r w:rsidRPr="00660357">
        <w:rPr>
          <w:rFonts w:cs="Arial"/>
          <w:sz w:val="20"/>
          <w:szCs w:val="20"/>
        </w:rPr>
        <w:t xml:space="preserve">(Org.) </w:t>
      </w:r>
      <w:r w:rsidRPr="00660357">
        <w:rPr>
          <w:rFonts w:cs="Arial"/>
          <w:b/>
          <w:sz w:val="20"/>
          <w:szCs w:val="20"/>
        </w:rPr>
        <w:t>Pesquisa social:</w:t>
      </w:r>
      <w:r w:rsidRPr="00660357">
        <w:rPr>
          <w:rFonts w:cs="Arial"/>
          <w:sz w:val="20"/>
          <w:szCs w:val="20"/>
        </w:rPr>
        <w:t xml:space="preserve"> </w:t>
      </w:r>
      <w:r w:rsidRPr="00660357">
        <w:rPr>
          <w:rFonts w:cs="Arial"/>
          <w:b/>
          <w:sz w:val="20"/>
          <w:szCs w:val="20"/>
        </w:rPr>
        <w:t>teoria, método e criatividade.</w:t>
      </w:r>
      <w:r w:rsidRPr="00660357">
        <w:rPr>
          <w:rFonts w:cs="Arial"/>
          <w:sz w:val="20"/>
          <w:szCs w:val="20"/>
        </w:rPr>
        <w:t xml:space="preserve"> </w:t>
      </w:r>
      <w:r w:rsidRPr="00660357">
        <w:rPr>
          <w:rFonts w:cs="Arial"/>
          <w:sz w:val="20"/>
          <w:szCs w:val="20"/>
          <w:lang w:val="en-US"/>
        </w:rPr>
        <w:t>2. ed. Rio de Janeiro: Vozes, 2001. p.108.</w:t>
      </w:r>
    </w:p>
    <w:p w14:paraId="5ACF0D4E" w14:textId="77777777" w:rsidR="00660357" w:rsidRPr="00660357" w:rsidRDefault="00660357" w:rsidP="00660357">
      <w:pPr>
        <w:spacing w:after="100" w:afterAutospacing="1"/>
        <w:rPr>
          <w:rFonts w:asciiTheme="minorHAnsi" w:hAnsiTheme="minorHAnsi" w:cstheme="minorBidi"/>
          <w:sz w:val="20"/>
          <w:szCs w:val="20"/>
          <w:lang w:val="en-US"/>
        </w:rPr>
      </w:pPr>
      <w:r w:rsidRPr="00660357">
        <w:rPr>
          <w:rFonts w:cs="Arial"/>
          <w:sz w:val="20"/>
          <w:szCs w:val="20"/>
          <w:lang w:val="en-US"/>
        </w:rPr>
        <w:t xml:space="preserve">13. </w:t>
      </w:r>
      <w:r w:rsidRPr="00660357">
        <w:rPr>
          <w:sz w:val="20"/>
          <w:szCs w:val="20"/>
          <w:lang w:val="en-US"/>
        </w:rPr>
        <w:t xml:space="preserve">BEDELL, Kimberly; SCREMIN, Erika; PERELL, Karen e cols. </w:t>
      </w:r>
      <w:r w:rsidRPr="00660357">
        <w:rPr>
          <w:b/>
          <w:sz w:val="20"/>
          <w:szCs w:val="20"/>
          <w:lang w:val="en-US"/>
        </w:rPr>
        <w:t>Effects of functional electrical stimulation</w:t>
      </w:r>
      <w:r w:rsidRPr="00660357">
        <w:rPr>
          <w:sz w:val="20"/>
          <w:szCs w:val="20"/>
          <w:lang w:val="en-US"/>
        </w:rPr>
        <w:t xml:space="preserve"> – induced lower extremity cycling on bone density of spinal cord – injured patients. Am. Journal of physical medicine and rehabilitation. V. 75, n. 1, p. 29-34, 1996.</w:t>
      </w:r>
    </w:p>
    <w:p w14:paraId="543E4CB1" w14:textId="77777777" w:rsidR="00660357" w:rsidRPr="00660357" w:rsidRDefault="00660357" w:rsidP="00660357">
      <w:pPr>
        <w:spacing w:after="100" w:afterAutospacing="1"/>
        <w:ind w:right="-1"/>
        <w:rPr>
          <w:rFonts w:asciiTheme="minorHAnsi" w:hAnsiTheme="minorHAnsi" w:cstheme="minorBidi"/>
          <w:sz w:val="20"/>
          <w:szCs w:val="20"/>
        </w:rPr>
      </w:pPr>
      <w:r w:rsidRPr="00660357">
        <w:rPr>
          <w:rFonts w:cs="Arial"/>
          <w:sz w:val="20"/>
          <w:szCs w:val="20"/>
          <w:lang w:val="en-US"/>
        </w:rPr>
        <w:t xml:space="preserve">14. </w:t>
      </w:r>
      <w:r w:rsidRPr="00660357">
        <w:rPr>
          <w:sz w:val="20"/>
          <w:szCs w:val="20"/>
          <w:lang w:val="en-US"/>
        </w:rPr>
        <w:t xml:space="preserve">FINSEN, V., INTREDAVIC, B., FOUGNER, K.J.: </w:t>
      </w:r>
      <w:r w:rsidRPr="00660357">
        <w:rPr>
          <w:b/>
          <w:sz w:val="20"/>
          <w:szCs w:val="20"/>
          <w:lang w:val="en-US"/>
        </w:rPr>
        <w:t>Bone mineral and hormone status in paraplegics</w:t>
      </w:r>
      <w:r w:rsidRPr="00660357">
        <w:rPr>
          <w:sz w:val="20"/>
          <w:szCs w:val="20"/>
          <w:lang w:val="en-US"/>
        </w:rPr>
        <w:t xml:space="preserve">. </w:t>
      </w:r>
      <w:r w:rsidRPr="00660357">
        <w:rPr>
          <w:sz w:val="20"/>
          <w:szCs w:val="20"/>
        </w:rPr>
        <w:t>Paraplegia 30: 343-347,1992.</w:t>
      </w:r>
    </w:p>
    <w:p w14:paraId="7510F698" w14:textId="77777777" w:rsidR="00660357" w:rsidRPr="00660357" w:rsidRDefault="00660357" w:rsidP="00660357">
      <w:pPr>
        <w:spacing w:before="240" w:after="100" w:afterAutospacing="1"/>
        <w:rPr>
          <w:rFonts w:asciiTheme="minorHAnsi" w:hAnsiTheme="minorHAnsi" w:cstheme="minorBidi"/>
          <w:sz w:val="20"/>
          <w:szCs w:val="20"/>
        </w:rPr>
      </w:pPr>
      <w:r w:rsidRPr="00660357">
        <w:rPr>
          <w:rFonts w:cs="Arial"/>
          <w:sz w:val="20"/>
          <w:szCs w:val="20"/>
        </w:rPr>
        <w:t xml:space="preserve">15. </w:t>
      </w:r>
      <w:r w:rsidRPr="00660357">
        <w:rPr>
          <w:sz w:val="20"/>
          <w:szCs w:val="20"/>
        </w:rPr>
        <w:t xml:space="preserve">Vellar CM, Forti Júnior G. </w:t>
      </w:r>
      <w:r w:rsidRPr="00660357">
        <w:rPr>
          <w:b/>
          <w:sz w:val="20"/>
          <w:szCs w:val="20"/>
        </w:rPr>
        <w:t>Ortostatismo passivo em pacientes comatosos na UTI – um estudo preliminar.</w:t>
      </w:r>
      <w:r w:rsidRPr="00660357">
        <w:rPr>
          <w:sz w:val="20"/>
          <w:szCs w:val="20"/>
        </w:rPr>
        <w:t xml:space="preserve"> Rev Neurociênc. 2008;16(1):16-9.</w:t>
      </w:r>
    </w:p>
    <w:p w14:paraId="26D10C52" w14:textId="77777777" w:rsidR="00660357" w:rsidRPr="00660357" w:rsidRDefault="00660357" w:rsidP="00660357">
      <w:pPr>
        <w:spacing w:after="100" w:afterAutospacing="1"/>
        <w:rPr>
          <w:rFonts w:asciiTheme="minorHAnsi" w:hAnsiTheme="minorHAnsi" w:cstheme="minorBidi"/>
          <w:sz w:val="20"/>
          <w:szCs w:val="20"/>
          <w:lang w:val="en-US"/>
        </w:rPr>
      </w:pPr>
      <w:r w:rsidRPr="00660357">
        <w:rPr>
          <w:rFonts w:cs="Arial"/>
          <w:sz w:val="20"/>
          <w:szCs w:val="20"/>
        </w:rPr>
        <w:t xml:space="preserve">16. </w:t>
      </w:r>
      <w:r w:rsidRPr="00660357">
        <w:rPr>
          <w:rFonts w:cs="Arial"/>
          <w:color w:val="222222"/>
          <w:sz w:val="20"/>
          <w:szCs w:val="20"/>
          <w:shd w:val="clear" w:color="auto" w:fill="FFFFFF"/>
        </w:rPr>
        <w:t xml:space="preserve">KHAZAEIPOUR, Zahra; TAHERI-OTAGHSARA, Seyedeh-Mohadeseh; NAGHDI, Maryam. </w:t>
      </w:r>
      <w:r w:rsidRPr="00660357">
        <w:rPr>
          <w:rFonts w:cs="Arial"/>
          <w:b/>
          <w:color w:val="222222"/>
          <w:sz w:val="20"/>
          <w:szCs w:val="20"/>
          <w:shd w:val="clear" w:color="auto" w:fill="FFFFFF"/>
          <w:lang w:val="en-US"/>
        </w:rPr>
        <w:t>Depression following spinal cord injury: its relationship to demographic and socioeconomic indicators.</w:t>
      </w:r>
      <w:r w:rsidRPr="00660357">
        <w:rPr>
          <w:rFonts w:cs="Arial"/>
          <w:color w:val="222222"/>
          <w:sz w:val="20"/>
          <w:szCs w:val="20"/>
          <w:shd w:val="clear" w:color="auto" w:fill="FFFFFF"/>
          <w:lang w:val="en-US"/>
        </w:rPr>
        <w:t> </w:t>
      </w:r>
      <w:r w:rsidRPr="00660357">
        <w:rPr>
          <w:rFonts w:cs="Arial"/>
          <w:bCs/>
          <w:color w:val="222222"/>
          <w:sz w:val="20"/>
          <w:szCs w:val="20"/>
          <w:shd w:val="clear" w:color="auto" w:fill="FFFFFF"/>
          <w:lang w:val="en-US"/>
        </w:rPr>
        <w:t>Topics in spinal cord injury rehabilitation</w:t>
      </w:r>
      <w:r w:rsidRPr="00660357">
        <w:rPr>
          <w:rFonts w:cs="Arial"/>
          <w:color w:val="222222"/>
          <w:sz w:val="20"/>
          <w:szCs w:val="20"/>
          <w:shd w:val="clear" w:color="auto" w:fill="FFFFFF"/>
          <w:lang w:val="en-US"/>
        </w:rPr>
        <w:t>, v. 21, n. 2, p. 149-155, 2015.</w:t>
      </w:r>
    </w:p>
    <w:p w14:paraId="3CD27D3B" w14:textId="77777777" w:rsidR="00660357" w:rsidRPr="00660357" w:rsidRDefault="00660357" w:rsidP="00660357">
      <w:pPr>
        <w:spacing w:after="100" w:afterAutospacing="1"/>
        <w:rPr>
          <w:rFonts w:asciiTheme="minorHAnsi" w:hAnsiTheme="minorHAnsi" w:cstheme="minorBidi"/>
          <w:sz w:val="20"/>
          <w:szCs w:val="20"/>
        </w:rPr>
      </w:pPr>
      <w:r w:rsidRPr="002C44F3">
        <w:rPr>
          <w:rFonts w:cs="Arial"/>
          <w:sz w:val="20"/>
          <w:szCs w:val="20"/>
          <w:lang w:val="en-US"/>
        </w:rPr>
        <w:t xml:space="preserve">17. MEDICA, Marca. </w:t>
      </w:r>
      <w:r w:rsidRPr="006A764D">
        <w:rPr>
          <w:rFonts w:cs="Arial"/>
          <w:b/>
          <w:sz w:val="20"/>
          <w:szCs w:val="20"/>
        </w:rPr>
        <w:t xml:space="preserve">Cadeira de Rodas Freedom </w:t>
      </w:r>
      <w:r w:rsidRPr="006A764D">
        <w:rPr>
          <w:rFonts w:cs="Arial"/>
          <w:b/>
          <w:i/>
          <w:sz w:val="20"/>
          <w:szCs w:val="20"/>
        </w:rPr>
        <w:t>Stand-up</w:t>
      </w:r>
      <w:r w:rsidRPr="006A764D">
        <w:rPr>
          <w:rFonts w:cs="Arial"/>
          <w:sz w:val="20"/>
          <w:szCs w:val="20"/>
        </w:rPr>
        <w:t xml:space="preserve">. </w:t>
      </w:r>
      <w:r w:rsidRPr="00660357">
        <w:rPr>
          <w:rFonts w:cs="Arial"/>
          <w:sz w:val="20"/>
          <w:szCs w:val="20"/>
        </w:rPr>
        <w:t xml:space="preserve">Freedom, 21 mai. 2020. Disponível em: </w:t>
      </w:r>
      <w:hyperlink r:id="rId10" w:history="1">
        <w:r w:rsidRPr="00660357">
          <w:rPr>
            <w:rStyle w:val="Hyperlink"/>
            <w:sz w:val="20"/>
            <w:szCs w:val="20"/>
          </w:rPr>
          <w:t>https://www.marcamedica.com.br/cadeira-de-rodas-freedom-stand-up?utm_source=googleshopping&amp;utm_medium=cpc&amp;utm_campaign=shopping&amp;gclid=Cj0KCQjwzZj2BRDVARIsABs3l9IWxehldKx3VAVHYDKgQfpWXu5NsLGzxn4eqFGtOOIs9ApyOrMrUKkaAkCmEALw_wcB</w:t>
        </w:r>
      </w:hyperlink>
      <w:r w:rsidRPr="00660357">
        <w:rPr>
          <w:sz w:val="20"/>
          <w:szCs w:val="20"/>
        </w:rPr>
        <w:t xml:space="preserve">. Acesso em: 21 mai. 2020. </w:t>
      </w:r>
    </w:p>
    <w:p w14:paraId="721B194C" w14:textId="77777777" w:rsidR="00660357" w:rsidRPr="00660357" w:rsidRDefault="00660357" w:rsidP="00660357">
      <w:pPr>
        <w:spacing w:after="100" w:afterAutospacing="1"/>
        <w:rPr>
          <w:sz w:val="20"/>
          <w:szCs w:val="20"/>
        </w:rPr>
      </w:pPr>
      <w:r w:rsidRPr="00660357">
        <w:rPr>
          <w:rFonts w:cs="Arial"/>
          <w:sz w:val="20"/>
          <w:szCs w:val="20"/>
          <w:shd w:val="clear" w:color="auto" w:fill="FFFFFF"/>
        </w:rPr>
        <w:t xml:space="preserve">18. </w:t>
      </w:r>
      <w:r w:rsidRPr="00660357">
        <w:rPr>
          <w:sz w:val="20"/>
          <w:szCs w:val="20"/>
        </w:rPr>
        <w:t xml:space="preserve">GERALMED. </w:t>
      </w:r>
      <w:r w:rsidRPr="00660357">
        <w:rPr>
          <w:b/>
          <w:sz w:val="20"/>
          <w:szCs w:val="20"/>
        </w:rPr>
        <w:t xml:space="preserve">Cadeira de Rodas Motorizada </w:t>
      </w:r>
      <w:r w:rsidRPr="00660357">
        <w:rPr>
          <w:b/>
          <w:i/>
          <w:sz w:val="20"/>
          <w:szCs w:val="20"/>
        </w:rPr>
        <w:t>Stand-Up</w:t>
      </w:r>
      <w:r w:rsidRPr="00660357">
        <w:rPr>
          <w:sz w:val="20"/>
          <w:szCs w:val="20"/>
        </w:rPr>
        <w:t xml:space="preserve">. Gmed, 21 mai. 2020. Disponível em: </w:t>
      </w:r>
      <w:hyperlink r:id="rId11" w:history="1">
        <w:r w:rsidRPr="00660357">
          <w:rPr>
            <w:rStyle w:val="Hyperlink"/>
            <w:sz w:val="20"/>
            <w:szCs w:val="20"/>
          </w:rPr>
          <w:t>http://www.generalmed.com.br/loja/produto.ph</w:t>
        </w:r>
        <w:r w:rsidRPr="00660357">
          <w:rPr>
            <w:rStyle w:val="Hyperlink"/>
            <w:sz w:val="20"/>
            <w:szCs w:val="20"/>
          </w:rPr>
          <w:lastRenderedPageBreak/>
          <w:t>p?loja=371454&amp;IdProd=2917&amp;parceiro=3060&amp;gclid=Cj0KCQjwzZj2BRDVARIsABs3l9K1iAGJo_36V7gYAbqMEO9DImQyXRFxufXBVN_giP5ntdlc9ec9AKUaAmFAEALw_wcB</w:t>
        </w:r>
      </w:hyperlink>
      <w:r w:rsidRPr="00660357">
        <w:rPr>
          <w:sz w:val="20"/>
          <w:szCs w:val="20"/>
        </w:rPr>
        <w:t>. Acesso em: 21 mai. 2020.</w:t>
      </w:r>
    </w:p>
    <w:p w14:paraId="4D5C310F" w14:textId="23F327B0" w:rsidR="006527FC" w:rsidRDefault="006527FC" w:rsidP="006527FC">
      <w:pPr>
        <w:spacing w:after="100" w:afterAutospacing="1"/>
      </w:pPr>
    </w:p>
    <w:sectPr w:rsidR="006527FC" w:rsidSect="006527FC">
      <w:pgSz w:w="11906" w:h="16838"/>
      <w:pgMar w:top="1701" w:right="1134" w:bottom="1134" w:left="1701" w:header="709" w:footer="709"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AFAAB" w14:textId="77777777" w:rsidR="00F86EA4" w:rsidRDefault="00F86EA4" w:rsidP="000E51B8">
      <w:pPr>
        <w:spacing w:after="0"/>
      </w:pPr>
      <w:r>
        <w:separator/>
      </w:r>
    </w:p>
  </w:endnote>
  <w:endnote w:type="continuationSeparator" w:id="0">
    <w:p w14:paraId="2FAEE2A9" w14:textId="77777777" w:rsidR="00F86EA4" w:rsidRDefault="00F86EA4" w:rsidP="000E5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Frutiger-Roman">
    <w:altName w:val="Frutiger-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E300" w14:textId="3CA281A7" w:rsidR="00EC1491" w:rsidRPr="005C1539" w:rsidRDefault="00EC1491" w:rsidP="00EC1491">
    <w:pPr>
      <w:pStyle w:val="Rodap"/>
      <w:tabs>
        <w:tab w:val="clear" w:pos="4252"/>
        <w:tab w:val="clear" w:pos="8504"/>
        <w:tab w:val="left" w:pos="2990"/>
      </w:tabs>
      <w:rPr>
        <w:sz w:val="18"/>
        <w:szCs w:val="18"/>
        <w:lang w:val="en-US"/>
      </w:rPr>
    </w:pPr>
    <w:r w:rsidRPr="005C1539">
      <w:rPr>
        <w:sz w:val="18"/>
        <w:szCs w:val="18"/>
        <w:lang w:val="en-US"/>
      </w:rPr>
      <w:t xml:space="preserve">Rev Sau </w:t>
    </w:r>
    <w:r w:rsidR="005C1539" w:rsidRPr="005C1539">
      <w:rPr>
        <w:sz w:val="18"/>
        <w:szCs w:val="18"/>
        <w:lang w:val="en-US"/>
      </w:rPr>
      <w:t>Nob.</w:t>
    </w:r>
    <w:r w:rsidR="005C1539">
      <w:rPr>
        <w:sz w:val="18"/>
        <w:szCs w:val="18"/>
        <w:lang w:val="en-US"/>
      </w:rPr>
      <w:t xml:space="preserve"> 202</w:t>
    </w:r>
    <w:r w:rsidR="00550C21">
      <w:rPr>
        <w:sz w:val="18"/>
        <w:szCs w:val="18"/>
        <w:lang w:val="en-US"/>
      </w:rPr>
      <w:t>1</w:t>
    </w:r>
    <w:r w:rsidR="005C1539">
      <w:rPr>
        <w:sz w:val="18"/>
        <w:szCs w:val="18"/>
        <w:lang w:val="en-US"/>
      </w:rPr>
      <w:t>;1</w:t>
    </w:r>
    <w:r w:rsidRPr="005C1539">
      <w:rPr>
        <w:sz w:val="18"/>
        <w:szCs w:val="18"/>
        <w:lang w:val="en-US"/>
      </w:rPr>
      <w:t>(</w:t>
    </w:r>
    <w:r w:rsidR="005C1539">
      <w:rPr>
        <w:sz w:val="18"/>
        <w:szCs w:val="18"/>
        <w:lang w:val="en-US"/>
      </w:rPr>
      <w:t>1</w:t>
    </w:r>
    <w:r w:rsidRPr="005C1539">
      <w:rPr>
        <w:sz w:val="18"/>
        <w:szCs w:val="18"/>
        <w:lang w:val="en-US"/>
      </w:rPr>
      <w:t>):</w:t>
    </w:r>
    <w:r w:rsidR="005C1539">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2A742" w14:textId="77777777" w:rsidR="00F86EA4" w:rsidRDefault="00F86EA4" w:rsidP="000E51B8">
      <w:pPr>
        <w:spacing w:after="0"/>
      </w:pPr>
      <w:r>
        <w:separator/>
      </w:r>
    </w:p>
  </w:footnote>
  <w:footnote w:type="continuationSeparator" w:id="0">
    <w:p w14:paraId="546E502E" w14:textId="77777777" w:rsidR="00F86EA4" w:rsidRDefault="00F86EA4" w:rsidP="000E51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E630" w14:textId="26A6581D" w:rsidR="00454373" w:rsidRDefault="00EC1491" w:rsidP="00EC1491">
    <w:pPr>
      <w:pStyle w:val="Cabealho"/>
      <w:jc w:val="right"/>
    </w:pPr>
    <w:r>
      <w:t>Artigo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C11F2"/>
    <w:multiLevelType w:val="multilevel"/>
    <w:tmpl w:val="A3C67D2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8B7C3F"/>
    <w:multiLevelType w:val="hybridMultilevel"/>
    <w:tmpl w:val="909C5AE6"/>
    <w:lvl w:ilvl="0" w:tplc="843C68C4">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A3C41FD2">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1FFC5D3C">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1D06B982">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324854A2">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20420F3C">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BAC252C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CFD6D00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9F82B6A2">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abstractNum w:abstractNumId="2" w15:restartNumberingAfterBreak="0">
    <w:nsid w:val="54D535EE"/>
    <w:multiLevelType w:val="hybridMultilevel"/>
    <w:tmpl w:val="71ECD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240FE6"/>
    <w:multiLevelType w:val="hybridMultilevel"/>
    <w:tmpl w:val="42AE8B5A"/>
    <w:lvl w:ilvl="0" w:tplc="78CC98D0">
      <w:start w:val="1"/>
      <w:numFmt w:val="bullet"/>
      <w:lvlText w:val="-"/>
      <w:lvlJc w:val="left"/>
      <w:pPr>
        <w:ind w:left="0"/>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1" w:tplc="D2BE620C">
      <w:start w:val="1"/>
      <w:numFmt w:val="bullet"/>
      <w:lvlText w:val="o"/>
      <w:lvlJc w:val="left"/>
      <w:pPr>
        <w:ind w:left="11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2" w:tplc="F334A1B2">
      <w:start w:val="1"/>
      <w:numFmt w:val="bullet"/>
      <w:lvlText w:val="▪"/>
      <w:lvlJc w:val="left"/>
      <w:pPr>
        <w:ind w:left="19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3" w:tplc="DBF4BAB0">
      <w:start w:val="1"/>
      <w:numFmt w:val="bullet"/>
      <w:lvlText w:val="•"/>
      <w:lvlJc w:val="left"/>
      <w:pPr>
        <w:ind w:left="26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4" w:tplc="9502D9A6">
      <w:start w:val="1"/>
      <w:numFmt w:val="bullet"/>
      <w:lvlText w:val="o"/>
      <w:lvlJc w:val="left"/>
      <w:pPr>
        <w:ind w:left="334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5" w:tplc="48F42868">
      <w:start w:val="1"/>
      <w:numFmt w:val="bullet"/>
      <w:lvlText w:val="▪"/>
      <w:lvlJc w:val="left"/>
      <w:pPr>
        <w:ind w:left="406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6" w:tplc="A070972C">
      <w:start w:val="1"/>
      <w:numFmt w:val="bullet"/>
      <w:lvlText w:val="•"/>
      <w:lvlJc w:val="left"/>
      <w:pPr>
        <w:ind w:left="478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7" w:tplc="E2BE38AA">
      <w:start w:val="1"/>
      <w:numFmt w:val="bullet"/>
      <w:lvlText w:val="o"/>
      <w:lvlJc w:val="left"/>
      <w:pPr>
        <w:ind w:left="550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lvl w:ilvl="8" w:tplc="4B9E6028">
      <w:start w:val="1"/>
      <w:numFmt w:val="bullet"/>
      <w:lvlText w:val="▪"/>
      <w:lvlJc w:val="left"/>
      <w:pPr>
        <w:ind w:left="6226"/>
      </w:pPr>
      <w:rPr>
        <w:rFonts w:ascii="Arial" w:eastAsia="Arial" w:hAnsi="Arial" w:cs="Arial"/>
        <w:b w:val="0"/>
        <w:i w:val="0"/>
        <w:strike w:val="0"/>
        <w:dstrike w:val="0"/>
        <w:color w:val="00000A"/>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A2"/>
    <w:rsid w:val="00000847"/>
    <w:rsid w:val="00002174"/>
    <w:rsid w:val="000074DD"/>
    <w:rsid w:val="000202B6"/>
    <w:rsid w:val="000222FE"/>
    <w:rsid w:val="00025150"/>
    <w:rsid w:val="000258A7"/>
    <w:rsid w:val="00026A2D"/>
    <w:rsid w:val="00051DE1"/>
    <w:rsid w:val="00053B08"/>
    <w:rsid w:val="00073FA2"/>
    <w:rsid w:val="00084281"/>
    <w:rsid w:val="000918F0"/>
    <w:rsid w:val="00093518"/>
    <w:rsid w:val="000A147D"/>
    <w:rsid w:val="000A1817"/>
    <w:rsid w:val="000A18AE"/>
    <w:rsid w:val="000A1E83"/>
    <w:rsid w:val="000A2F6E"/>
    <w:rsid w:val="000D7A2B"/>
    <w:rsid w:val="000E0094"/>
    <w:rsid w:val="000E1F34"/>
    <w:rsid w:val="000E51B8"/>
    <w:rsid w:val="000E74AC"/>
    <w:rsid w:val="000F58BF"/>
    <w:rsid w:val="00105732"/>
    <w:rsid w:val="00106C8C"/>
    <w:rsid w:val="0011199A"/>
    <w:rsid w:val="001256F0"/>
    <w:rsid w:val="00126A25"/>
    <w:rsid w:val="00131B47"/>
    <w:rsid w:val="001410EE"/>
    <w:rsid w:val="001602FF"/>
    <w:rsid w:val="001745BC"/>
    <w:rsid w:val="00177CA0"/>
    <w:rsid w:val="001929EC"/>
    <w:rsid w:val="0019594C"/>
    <w:rsid w:val="001A79A8"/>
    <w:rsid w:val="001B648D"/>
    <w:rsid w:val="001C15FB"/>
    <w:rsid w:val="001D78B0"/>
    <w:rsid w:val="001D7ABE"/>
    <w:rsid w:val="00206220"/>
    <w:rsid w:val="002200CC"/>
    <w:rsid w:val="00222555"/>
    <w:rsid w:val="00223736"/>
    <w:rsid w:val="00227A5A"/>
    <w:rsid w:val="00230682"/>
    <w:rsid w:val="00245702"/>
    <w:rsid w:val="002478A2"/>
    <w:rsid w:val="00262DBD"/>
    <w:rsid w:val="00263377"/>
    <w:rsid w:val="00277BD6"/>
    <w:rsid w:val="002842C8"/>
    <w:rsid w:val="0029175D"/>
    <w:rsid w:val="002A03B4"/>
    <w:rsid w:val="002A18AB"/>
    <w:rsid w:val="002A3B94"/>
    <w:rsid w:val="002A70AC"/>
    <w:rsid w:val="002A7AE0"/>
    <w:rsid w:val="002B45DD"/>
    <w:rsid w:val="002C2D88"/>
    <w:rsid w:val="002C3471"/>
    <w:rsid w:val="002C44F3"/>
    <w:rsid w:val="002C667B"/>
    <w:rsid w:val="002C685C"/>
    <w:rsid w:val="002C773B"/>
    <w:rsid w:val="002C7B3E"/>
    <w:rsid w:val="002D0B31"/>
    <w:rsid w:val="002E380C"/>
    <w:rsid w:val="002E4121"/>
    <w:rsid w:val="002E6659"/>
    <w:rsid w:val="00307CF2"/>
    <w:rsid w:val="00316F99"/>
    <w:rsid w:val="00324530"/>
    <w:rsid w:val="00327850"/>
    <w:rsid w:val="0033288F"/>
    <w:rsid w:val="003415EF"/>
    <w:rsid w:val="003541F9"/>
    <w:rsid w:val="003607DB"/>
    <w:rsid w:val="0036183F"/>
    <w:rsid w:val="00362200"/>
    <w:rsid w:val="00365CA7"/>
    <w:rsid w:val="00367B52"/>
    <w:rsid w:val="00372509"/>
    <w:rsid w:val="00382A25"/>
    <w:rsid w:val="003876EA"/>
    <w:rsid w:val="00393BC0"/>
    <w:rsid w:val="003A0DF1"/>
    <w:rsid w:val="003A6016"/>
    <w:rsid w:val="003D02D3"/>
    <w:rsid w:val="003D3300"/>
    <w:rsid w:val="003D628A"/>
    <w:rsid w:val="003E28EA"/>
    <w:rsid w:val="003F073D"/>
    <w:rsid w:val="003F0AC7"/>
    <w:rsid w:val="003F54F0"/>
    <w:rsid w:val="004033E4"/>
    <w:rsid w:val="00403B72"/>
    <w:rsid w:val="00405A5A"/>
    <w:rsid w:val="0040657D"/>
    <w:rsid w:val="0041522E"/>
    <w:rsid w:val="00424C4F"/>
    <w:rsid w:val="00442213"/>
    <w:rsid w:val="00444F85"/>
    <w:rsid w:val="00451FB8"/>
    <w:rsid w:val="00454373"/>
    <w:rsid w:val="004625CB"/>
    <w:rsid w:val="004754D4"/>
    <w:rsid w:val="00492249"/>
    <w:rsid w:val="00493E4C"/>
    <w:rsid w:val="00495B18"/>
    <w:rsid w:val="004A20B2"/>
    <w:rsid w:val="004A2DB3"/>
    <w:rsid w:val="004C0448"/>
    <w:rsid w:val="004C2A9D"/>
    <w:rsid w:val="004C7159"/>
    <w:rsid w:val="004D06DC"/>
    <w:rsid w:val="004D1260"/>
    <w:rsid w:val="004D5039"/>
    <w:rsid w:val="004E1EF4"/>
    <w:rsid w:val="004E50AD"/>
    <w:rsid w:val="004F05F1"/>
    <w:rsid w:val="004F53FE"/>
    <w:rsid w:val="004F64A8"/>
    <w:rsid w:val="004F70E6"/>
    <w:rsid w:val="005128CF"/>
    <w:rsid w:val="0052000D"/>
    <w:rsid w:val="0052052B"/>
    <w:rsid w:val="005233E5"/>
    <w:rsid w:val="00532481"/>
    <w:rsid w:val="0054441C"/>
    <w:rsid w:val="00546775"/>
    <w:rsid w:val="00550C21"/>
    <w:rsid w:val="00570EF8"/>
    <w:rsid w:val="00575223"/>
    <w:rsid w:val="00585184"/>
    <w:rsid w:val="005A745B"/>
    <w:rsid w:val="005B5B8C"/>
    <w:rsid w:val="005C1539"/>
    <w:rsid w:val="005C72B4"/>
    <w:rsid w:val="005D1480"/>
    <w:rsid w:val="005E22CD"/>
    <w:rsid w:val="005E2918"/>
    <w:rsid w:val="005E43E2"/>
    <w:rsid w:val="005E4DA3"/>
    <w:rsid w:val="005E4EC8"/>
    <w:rsid w:val="005F0261"/>
    <w:rsid w:val="005F136A"/>
    <w:rsid w:val="00607467"/>
    <w:rsid w:val="00623872"/>
    <w:rsid w:val="006370EA"/>
    <w:rsid w:val="00642304"/>
    <w:rsid w:val="006449A7"/>
    <w:rsid w:val="006508DD"/>
    <w:rsid w:val="006522DA"/>
    <w:rsid w:val="006527FC"/>
    <w:rsid w:val="006529B8"/>
    <w:rsid w:val="00653361"/>
    <w:rsid w:val="0065506A"/>
    <w:rsid w:val="006555DF"/>
    <w:rsid w:val="006562ED"/>
    <w:rsid w:val="00660357"/>
    <w:rsid w:val="00662F8D"/>
    <w:rsid w:val="0066539C"/>
    <w:rsid w:val="00667785"/>
    <w:rsid w:val="00690E51"/>
    <w:rsid w:val="00693CE8"/>
    <w:rsid w:val="00694EF9"/>
    <w:rsid w:val="006A3F2A"/>
    <w:rsid w:val="006A764D"/>
    <w:rsid w:val="006B2639"/>
    <w:rsid w:val="006C5526"/>
    <w:rsid w:val="006C60FD"/>
    <w:rsid w:val="006D0245"/>
    <w:rsid w:val="006D71EB"/>
    <w:rsid w:val="006F1272"/>
    <w:rsid w:val="006F1D40"/>
    <w:rsid w:val="00710B24"/>
    <w:rsid w:val="00713547"/>
    <w:rsid w:val="00744865"/>
    <w:rsid w:val="007464F0"/>
    <w:rsid w:val="00752034"/>
    <w:rsid w:val="0075451E"/>
    <w:rsid w:val="00754AC5"/>
    <w:rsid w:val="00763AF0"/>
    <w:rsid w:val="00775800"/>
    <w:rsid w:val="00775C96"/>
    <w:rsid w:val="0078362C"/>
    <w:rsid w:val="0078473C"/>
    <w:rsid w:val="007861B6"/>
    <w:rsid w:val="0078746B"/>
    <w:rsid w:val="007B25E1"/>
    <w:rsid w:val="007B61B0"/>
    <w:rsid w:val="007E02C7"/>
    <w:rsid w:val="007E3F2A"/>
    <w:rsid w:val="007E5558"/>
    <w:rsid w:val="007E58F4"/>
    <w:rsid w:val="007E5DE8"/>
    <w:rsid w:val="007F1D07"/>
    <w:rsid w:val="007F4391"/>
    <w:rsid w:val="007F4981"/>
    <w:rsid w:val="007F49C1"/>
    <w:rsid w:val="008007E9"/>
    <w:rsid w:val="008147C5"/>
    <w:rsid w:val="008279A0"/>
    <w:rsid w:val="0083658A"/>
    <w:rsid w:val="00844BF7"/>
    <w:rsid w:val="00850C19"/>
    <w:rsid w:val="008512B8"/>
    <w:rsid w:val="00851DCF"/>
    <w:rsid w:val="00854647"/>
    <w:rsid w:val="008548D9"/>
    <w:rsid w:val="008622CE"/>
    <w:rsid w:val="0086461D"/>
    <w:rsid w:val="008726C5"/>
    <w:rsid w:val="008804BE"/>
    <w:rsid w:val="0088757B"/>
    <w:rsid w:val="008A5940"/>
    <w:rsid w:val="008B09D7"/>
    <w:rsid w:val="008D0697"/>
    <w:rsid w:val="008D4A86"/>
    <w:rsid w:val="008E0E13"/>
    <w:rsid w:val="008E7DCE"/>
    <w:rsid w:val="008F74D5"/>
    <w:rsid w:val="00900D8A"/>
    <w:rsid w:val="009013CC"/>
    <w:rsid w:val="00911C47"/>
    <w:rsid w:val="009129F2"/>
    <w:rsid w:val="00917819"/>
    <w:rsid w:val="00930EA3"/>
    <w:rsid w:val="00934231"/>
    <w:rsid w:val="00937AD9"/>
    <w:rsid w:val="00946D5A"/>
    <w:rsid w:val="009633AE"/>
    <w:rsid w:val="00964F42"/>
    <w:rsid w:val="009662F3"/>
    <w:rsid w:val="00967B01"/>
    <w:rsid w:val="0098070A"/>
    <w:rsid w:val="00985997"/>
    <w:rsid w:val="009964BE"/>
    <w:rsid w:val="00996E13"/>
    <w:rsid w:val="0099731E"/>
    <w:rsid w:val="009C2540"/>
    <w:rsid w:val="009C34C0"/>
    <w:rsid w:val="009C3D10"/>
    <w:rsid w:val="009C7B8E"/>
    <w:rsid w:val="009D0819"/>
    <w:rsid w:val="009D4F7C"/>
    <w:rsid w:val="009D5F95"/>
    <w:rsid w:val="009E6E4D"/>
    <w:rsid w:val="009F6AAF"/>
    <w:rsid w:val="00A00510"/>
    <w:rsid w:val="00A10368"/>
    <w:rsid w:val="00A174D2"/>
    <w:rsid w:val="00A30475"/>
    <w:rsid w:val="00A347D3"/>
    <w:rsid w:val="00A4091C"/>
    <w:rsid w:val="00A5734F"/>
    <w:rsid w:val="00A60565"/>
    <w:rsid w:val="00A61BA9"/>
    <w:rsid w:val="00A8178A"/>
    <w:rsid w:val="00A820C8"/>
    <w:rsid w:val="00A86ED5"/>
    <w:rsid w:val="00A9534F"/>
    <w:rsid w:val="00AA03C3"/>
    <w:rsid w:val="00AA2873"/>
    <w:rsid w:val="00AA3116"/>
    <w:rsid w:val="00AA5B88"/>
    <w:rsid w:val="00AB2723"/>
    <w:rsid w:val="00AB3394"/>
    <w:rsid w:val="00AB3E56"/>
    <w:rsid w:val="00AC246E"/>
    <w:rsid w:val="00AD4CBF"/>
    <w:rsid w:val="00AD6610"/>
    <w:rsid w:val="00AE6C80"/>
    <w:rsid w:val="00AF1AB1"/>
    <w:rsid w:val="00AF7363"/>
    <w:rsid w:val="00B04FB3"/>
    <w:rsid w:val="00B1033C"/>
    <w:rsid w:val="00B149CF"/>
    <w:rsid w:val="00B14A52"/>
    <w:rsid w:val="00B2052E"/>
    <w:rsid w:val="00B2737E"/>
    <w:rsid w:val="00B4514C"/>
    <w:rsid w:val="00B45ECA"/>
    <w:rsid w:val="00B574CF"/>
    <w:rsid w:val="00B749A3"/>
    <w:rsid w:val="00B95708"/>
    <w:rsid w:val="00BA3AE5"/>
    <w:rsid w:val="00BB2BD1"/>
    <w:rsid w:val="00BB3382"/>
    <w:rsid w:val="00BB6029"/>
    <w:rsid w:val="00BC2369"/>
    <w:rsid w:val="00BC2424"/>
    <w:rsid w:val="00BC3409"/>
    <w:rsid w:val="00BD66E7"/>
    <w:rsid w:val="00C00A69"/>
    <w:rsid w:val="00C068E2"/>
    <w:rsid w:val="00C10C72"/>
    <w:rsid w:val="00C13AE2"/>
    <w:rsid w:val="00C32157"/>
    <w:rsid w:val="00C342E9"/>
    <w:rsid w:val="00C34458"/>
    <w:rsid w:val="00C368C5"/>
    <w:rsid w:val="00C45B89"/>
    <w:rsid w:val="00C67668"/>
    <w:rsid w:val="00C8330D"/>
    <w:rsid w:val="00C8332F"/>
    <w:rsid w:val="00C86BE9"/>
    <w:rsid w:val="00C9587F"/>
    <w:rsid w:val="00CA482A"/>
    <w:rsid w:val="00CA4CFB"/>
    <w:rsid w:val="00CB0DF2"/>
    <w:rsid w:val="00CB28BE"/>
    <w:rsid w:val="00CB719F"/>
    <w:rsid w:val="00CB7D8E"/>
    <w:rsid w:val="00CC3B29"/>
    <w:rsid w:val="00CD1A4E"/>
    <w:rsid w:val="00CD22B6"/>
    <w:rsid w:val="00CE0FAD"/>
    <w:rsid w:val="00CE2C85"/>
    <w:rsid w:val="00CE4C09"/>
    <w:rsid w:val="00CF18FC"/>
    <w:rsid w:val="00D0083F"/>
    <w:rsid w:val="00D06F53"/>
    <w:rsid w:val="00D17F46"/>
    <w:rsid w:val="00D22AE9"/>
    <w:rsid w:val="00D22FC1"/>
    <w:rsid w:val="00D27148"/>
    <w:rsid w:val="00D33AE2"/>
    <w:rsid w:val="00D35EE1"/>
    <w:rsid w:val="00D36763"/>
    <w:rsid w:val="00D4007F"/>
    <w:rsid w:val="00D62C11"/>
    <w:rsid w:val="00D64872"/>
    <w:rsid w:val="00D67F13"/>
    <w:rsid w:val="00D80DA2"/>
    <w:rsid w:val="00D966F5"/>
    <w:rsid w:val="00DB7150"/>
    <w:rsid w:val="00DB79F2"/>
    <w:rsid w:val="00DC16C9"/>
    <w:rsid w:val="00DC220D"/>
    <w:rsid w:val="00DD2CBF"/>
    <w:rsid w:val="00DD672F"/>
    <w:rsid w:val="00DD6E55"/>
    <w:rsid w:val="00DE291E"/>
    <w:rsid w:val="00DF3F77"/>
    <w:rsid w:val="00E0521E"/>
    <w:rsid w:val="00E07667"/>
    <w:rsid w:val="00E22B00"/>
    <w:rsid w:val="00E246A2"/>
    <w:rsid w:val="00E336F8"/>
    <w:rsid w:val="00E456D3"/>
    <w:rsid w:val="00E5048C"/>
    <w:rsid w:val="00E579E1"/>
    <w:rsid w:val="00E65339"/>
    <w:rsid w:val="00E67CAA"/>
    <w:rsid w:val="00E87470"/>
    <w:rsid w:val="00E962C4"/>
    <w:rsid w:val="00EB4D56"/>
    <w:rsid w:val="00EC1491"/>
    <w:rsid w:val="00EC51E6"/>
    <w:rsid w:val="00ED086E"/>
    <w:rsid w:val="00ED0AF1"/>
    <w:rsid w:val="00ED4265"/>
    <w:rsid w:val="00F03658"/>
    <w:rsid w:val="00F06B18"/>
    <w:rsid w:val="00F17528"/>
    <w:rsid w:val="00F17F97"/>
    <w:rsid w:val="00F2188F"/>
    <w:rsid w:val="00F24F13"/>
    <w:rsid w:val="00F26439"/>
    <w:rsid w:val="00F3319B"/>
    <w:rsid w:val="00F33FFB"/>
    <w:rsid w:val="00F36AF1"/>
    <w:rsid w:val="00F36F38"/>
    <w:rsid w:val="00F4056A"/>
    <w:rsid w:val="00F5494D"/>
    <w:rsid w:val="00F62578"/>
    <w:rsid w:val="00F804AC"/>
    <w:rsid w:val="00F86EA4"/>
    <w:rsid w:val="00F9255C"/>
    <w:rsid w:val="00F966A3"/>
    <w:rsid w:val="00FA0B2B"/>
    <w:rsid w:val="00FB0944"/>
    <w:rsid w:val="00FB0E4B"/>
    <w:rsid w:val="00FB3C95"/>
    <w:rsid w:val="00FB7E5F"/>
    <w:rsid w:val="00FC1AAF"/>
    <w:rsid w:val="00FC278A"/>
    <w:rsid w:val="00FC4D53"/>
    <w:rsid w:val="00FC4E3C"/>
    <w:rsid w:val="00FC65AF"/>
    <w:rsid w:val="00FD2612"/>
    <w:rsid w:val="00FE37AC"/>
    <w:rsid w:val="00FE78BA"/>
    <w:rsid w:val="00FF1A45"/>
    <w:rsid w:val="00FF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FA777"/>
  <w15:docId w15:val="{C3F77DEC-FD21-4518-8306-66EA4E50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BF"/>
  </w:style>
  <w:style w:type="paragraph" w:styleId="Ttulo1">
    <w:name w:val="heading 1"/>
    <w:basedOn w:val="Normal"/>
    <w:next w:val="Normal"/>
    <w:link w:val="Ttulo1Char"/>
    <w:uiPriority w:val="9"/>
    <w:qFormat/>
    <w:rsid w:val="000F58BF"/>
    <w:pPr>
      <w:keepNext/>
      <w:spacing w:before="240" w:after="60"/>
      <w:outlineLvl w:val="0"/>
    </w:pPr>
    <w:rPr>
      <w:rFonts w:ascii="Cambria" w:eastAsiaTheme="majorEastAsia" w:hAnsi="Cambria" w:cstheme="majorBidi"/>
      <w:b/>
      <w:bCs/>
      <w:kern w:val="32"/>
      <w:sz w:val="32"/>
      <w:szCs w:val="32"/>
    </w:rPr>
  </w:style>
  <w:style w:type="paragraph" w:styleId="Ttulo2">
    <w:name w:val="heading 2"/>
    <w:basedOn w:val="Normal"/>
    <w:next w:val="Normal"/>
    <w:link w:val="Ttulo2Char"/>
    <w:uiPriority w:val="9"/>
    <w:unhideWhenUsed/>
    <w:qFormat/>
    <w:rsid w:val="000F58B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58B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F58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ono1">
    <w:name w:val="Mono1"/>
    <w:basedOn w:val="Ttulo1"/>
    <w:link w:val="Mono1Char"/>
    <w:qFormat/>
    <w:rsid w:val="000F58BF"/>
    <w:pPr>
      <w:tabs>
        <w:tab w:val="right" w:leader="dot" w:pos="9356"/>
      </w:tabs>
      <w:spacing w:before="120" w:after="120"/>
    </w:pPr>
    <w:rPr>
      <w:rFonts w:ascii="Arial" w:hAnsi="Arial" w:cs="Arial"/>
      <w:sz w:val="24"/>
    </w:rPr>
  </w:style>
  <w:style w:type="character" w:customStyle="1" w:styleId="Mono1Char">
    <w:name w:val="Mono1 Char"/>
    <w:basedOn w:val="Ttulo1Char"/>
    <w:link w:val="Mono1"/>
    <w:rsid w:val="000F58BF"/>
    <w:rPr>
      <w:rFonts w:ascii="Arial" w:eastAsiaTheme="majorEastAsia" w:hAnsi="Arial" w:cs="Arial"/>
      <w:b/>
      <w:bCs/>
      <w:kern w:val="32"/>
      <w:sz w:val="24"/>
      <w:szCs w:val="32"/>
    </w:rPr>
  </w:style>
  <w:style w:type="character" w:customStyle="1" w:styleId="Ttulo1Char">
    <w:name w:val="Título 1 Char"/>
    <w:basedOn w:val="Fontepargpadro"/>
    <w:link w:val="Ttulo1"/>
    <w:uiPriority w:val="9"/>
    <w:rsid w:val="000F58BF"/>
    <w:rPr>
      <w:rFonts w:ascii="Cambria" w:eastAsiaTheme="majorEastAsia" w:hAnsi="Cambria" w:cstheme="majorBidi"/>
      <w:b/>
      <w:bCs/>
      <w:kern w:val="32"/>
      <w:sz w:val="32"/>
      <w:szCs w:val="32"/>
    </w:rPr>
  </w:style>
  <w:style w:type="paragraph" w:customStyle="1" w:styleId="Mono10">
    <w:name w:val="Mono1.0"/>
    <w:basedOn w:val="Ttulo1"/>
    <w:link w:val="Mono10Char"/>
    <w:qFormat/>
    <w:rsid w:val="000F58BF"/>
    <w:pPr>
      <w:tabs>
        <w:tab w:val="right" w:leader="dot" w:pos="9356"/>
      </w:tabs>
      <w:spacing w:before="120" w:after="120"/>
    </w:pPr>
    <w:rPr>
      <w:rFonts w:ascii="Arial" w:hAnsi="Arial" w:cs="Arial"/>
      <w:sz w:val="24"/>
    </w:rPr>
  </w:style>
  <w:style w:type="character" w:customStyle="1" w:styleId="Mono10Char">
    <w:name w:val="Mono1.0 Char"/>
    <w:basedOn w:val="Ttulo1Char"/>
    <w:link w:val="Mono10"/>
    <w:rsid w:val="000F58BF"/>
    <w:rPr>
      <w:rFonts w:ascii="Arial" w:eastAsiaTheme="majorEastAsia" w:hAnsi="Arial" w:cs="Arial"/>
      <w:b/>
      <w:bCs/>
      <w:kern w:val="32"/>
      <w:sz w:val="24"/>
      <w:szCs w:val="32"/>
    </w:rPr>
  </w:style>
  <w:style w:type="paragraph" w:customStyle="1" w:styleId="Mono11">
    <w:name w:val="Mono1.1"/>
    <w:basedOn w:val="Ttulo1"/>
    <w:link w:val="Mono11Char"/>
    <w:qFormat/>
    <w:rsid w:val="000F58BF"/>
    <w:pPr>
      <w:tabs>
        <w:tab w:val="right" w:leader="dot" w:pos="9356"/>
      </w:tabs>
      <w:spacing w:before="120" w:after="120"/>
    </w:pPr>
    <w:rPr>
      <w:rFonts w:ascii="Arial" w:hAnsi="Arial" w:cs="Arial"/>
      <w:sz w:val="24"/>
    </w:rPr>
  </w:style>
  <w:style w:type="character" w:customStyle="1" w:styleId="Mono11Char">
    <w:name w:val="Mono1.1 Char"/>
    <w:basedOn w:val="Ttulo1Char"/>
    <w:link w:val="Mono11"/>
    <w:rsid w:val="000F58BF"/>
    <w:rPr>
      <w:rFonts w:ascii="Arial" w:eastAsiaTheme="majorEastAsia" w:hAnsi="Arial" w:cs="Arial"/>
      <w:b/>
      <w:bCs/>
      <w:kern w:val="32"/>
      <w:sz w:val="24"/>
      <w:szCs w:val="32"/>
    </w:rPr>
  </w:style>
  <w:style w:type="paragraph" w:customStyle="1" w:styleId="Mono111">
    <w:name w:val="Mono1.1.1"/>
    <w:basedOn w:val="Ttulo1"/>
    <w:link w:val="Mono111Char"/>
    <w:qFormat/>
    <w:rsid w:val="000F58BF"/>
    <w:pPr>
      <w:tabs>
        <w:tab w:val="right" w:leader="dot" w:pos="9356"/>
      </w:tabs>
      <w:spacing w:before="0" w:after="0"/>
    </w:pPr>
    <w:rPr>
      <w:rFonts w:ascii="Arial" w:hAnsi="Arial" w:cs="Arial"/>
      <w:sz w:val="24"/>
    </w:rPr>
  </w:style>
  <w:style w:type="character" w:customStyle="1" w:styleId="Mono111Char">
    <w:name w:val="Mono1.1.1 Char"/>
    <w:basedOn w:val="Ttulo1Char"/>
    <w:link w:val="Mono111"/>
    <w:rsid w:val="000F58BF"/>
    <w:rPr>
      <w:rFonts w:ascii="Arial" w:eastAsiaTheme="majorEastAsia" w:hAnsi="Arial" w:cs="Arial"/>
      <w:b/>
      <w:bCs/>
      <w:kern w:val="32"/>
      <w:sz w:val="24"/>
      <w:szCs w:val="32"/>
    </w:rPr>
  </w:style>
  <w:style w:type="paragraph" w:customStyle="1" w:styleId="Mono1111">
    <w:name w:val="Mono1.1.1.1"/>
    <w:basedOn w:val="Ttulo4"/>
    <w:link w:val="Mono1111Char"/>
    <w:qFormat/>
    <w:rsid w:val="000F58BF"/>
    <w:pPr>
      <w:tabs>
        <w:tab w:val="right" w:leader="dot" w:pos="9356"/>
      </w:tabs>
      <w:spacing w:before="0" w:after="0"/>
    </w:pPr>
    <w:rPr>
      <w:rFonts w:ascii="Arial" w:hAnsi="Arial" w:cs="Arial"/>
    </w:rPr>
  </w:style>
  <w:style w:type="character" w:customStyle="1" w:styleId="Mono1111Char">
    <w:name w:val="Mono1.1.1.1 Char"/>
    <w:basedOn w:val="Ttulo4Char"/>
    <w:link w:val="Mono1111"/>
    <w:rsid w:val="000F58BF"/>
    <w:rPr>
      <w:rFonts w:ascii="Arial" w:eastAsiaTheme="majorEastAsia" w:hAnsi="Arial" w:cs="Arial"/>
      <w:b/>
      <w:bCs/>
      <w:i/>
      <w:iCs/>
      <w:color w:val="4F81BD" w:themeColor="accent1"/>
      <w:sz w:val="24"/>
      <w:szCs w:val="24"/>
    </w:rPr>
  </w:style>
  <w:style w:type="character" w:customStyle="1" w:styleId="Ttulo4Char">
    <w:name w:val="Título 4 Char"/>
    <w:basedOn w:val="Fontepargpadro"/>
    <w:link w:val="Ttulo4"/>
    <w:uiPriority w:val="9"/>
    <w:semiHidden/>
    <w:rsid w:val="000F58BF"/>
    <w:rPr>
      <w:rFonts w:asciiTheme="majorHAnsi" w:eastAsiaTheme="majorEastAsia" w:hAnsiTheme="majorHAnsi" w:cstheme="majorBidi"/>
      <w:b/>
      <w:bCs/>
      <w:i/>
      <w:iCs/>
      <w:color w:val="4F81BD" w:themeColor="accent1"/>
      <w:sz w:val="24"/>
      <w:szCs w:val="24"/>
    </w:rPr>
  </w:style>
  <w:style w:type="character" w:customStyle="1" w:styleId="Ttulo2Char">
    <w:name w:val="Título 2 Char"/>
    <w:basedOn w:val="Fontepargpadro"/>
    <w:link w:val="Ttulo2"/>
    <w:uiPriority w:val="9"/>
    <w:semiHidden/>
    <w:rsid w:val="000F58BF"/>
    <w:rPr>
      <w:rFonts w:ascii="Cambria" w:hAnsi="Cambria"/>
      <w:b/>
      <w:bCs/>
      <w:i/>
      <w:iCs/>
      <w:sz w:val="28"/>
      <w:szCs w:val="28"/>
    </w:rPr>
  </w:style>
  <w:style w:type="character" w:customStyle="1" w:styleId="Ttulo3Char">
    <w:name w:val="Título 3 Char"/>
    <w:basedOn w:val="Fontepargpadro"/>
    <w:link w:val="Ttulo3"/>
    <w:uiPriority w:val="9"/>
    <w:semiHidden/>
    <w:rsid w:val="000F58BF"/>
    <w:rPr>
      <w:rFonts w:asciiTheme="majorHAnsi" w:eastAsiaTheme="majorEastAsia" w:hAnsiTheme="majorHAnsi" w:cstheme="majorBidi"/>
      <w:b/>
      <w:bCs/>
      <w:color w:val="4F81BD" w:themeColor="accent1"/>
      <w:sz w:val="24"/>
      <w:szCs w:val="24"/>
    </w:rPr>
  </w:style>
  <w:style w:type="paragraph" w:styleId="Remissivo1">
    <w:name w:val="index 1"/>
    <w:basedOn w:val="Normal"/>
    <w:next w:val="Normal"/>
    <w:autoRedefine/>
    <w:uiPriority w:val="99"/>
    <w:unhideWhenUsed/>
    <w:qFormat/>
    <w:rsid w:val="000F58BF"/>
    <w:pPr>
      <w:tabs>
        <w:tab w:val="right" w:leader="dot" w:pos="9395"/>
      </w:tabs>
      <w:spacing w:before="240" w:after="240"/>
    </w:pPr>
  </w:style>
  <w:style w:type="paragraph" w:styleId="Sumrio1">
    <w:name w:val="toc 1"/>
    <w:basedOn w:val="Corpodetexto"/>
    <w:next w:val="Corpodetexto"/>
    <w:link w:val="Sumrio1Char"/>
    <w:autoRedefine/>
    <w:uiPriority w:val="39"/>
    <w:unhideWhenUsed/>
    <w:qFormat/>
    <w:rsid w:val="000F58BF"/>
    <w:pPr>
      <w:tabs>
        <w:tab w:val="right" w:leader="dot" w:pos="9395"/>
      </w:tabs>
    </w:pPr>
    <w:rPr>
      <w:rFonts w:cs="Arial"/>
      <w:bCs/>
      <w:caps/>
      <w:noProof/>
      <w:szCs w:val="20"/>
    </w:rPr>
  </w:style>
  <w:style w:type="character" w:customStyle="1" w:styleId="Sumrio1Char">
    <w:name w:val="Sumário 1 Char"/>
    <w:basedOn w:val="CorpodetextoChar"/>
    <w:link w:val="Sumrio1"/>
    <w:uiPriority w:val="39"/>
    <w:rsid w:val="000F58BF"/>
    <w:rPr>
      <w:rFonts w:ascii="Arial" w:hAnsi="Arial" w:cs="Arial"/>
      <w:bCs/>
      <w:caps/>
      <w:noProof/>
      <w:sz w:val="24"/>
      <w:szCs w:val="24"/>
    </w:rPr>
  </w:style>
  <w:style w:type="paragraph" w:styleId="Corpodetexto">
    <w:name w:val="Body Text"/>
    <w:basedOn w:val="Normal"/>
    <w:link w:val="CorpodetextoChar"/>
    <w:uiPriority w:val="99"/>
    <w:semiHidden/>
    <w:unhideWhenUsed/>
    <w:rsid w:val="000F58BF"/>
  </w:style>
  <w:style w:type="character" w:customStyle="1" w:styleId="CorpodetextoChar">
    <w:name w:val="Corpo de texto Char"/>
    <w:basedOn w:val="Fontepargpadro"/>
    <w:link w:val="Corpodetexto"/>
    <w:uiPriority w:val="99"/>
    <w:semiHidden/>
    <w:rsid w:val="000F58BF"/>
    <w:rPr>
      <w:sz w:val="24"/>
      <w:szCs w:val="24"/>
    </w:rPr>
  </w:style>
  <w:style w:type="paragraph" w:styleId="Legenda">
    <w:name w:val="caption"/>
    <w:basedOn w:val="Normal"/>
    <w:next w:val="Normal"/>
    <w:uiPriority w:val="35"/>
    <w:unhideWhenUsed/>
    <w:qFormat/>
    <w:rsid w:val="000F58BF"/>
    <w:rPr>
      <w:b/>
      <w:bCs/>
      <w:sz w:val="20"/>
      <w:szCs w:val="20"/>
    </w:rPr>
  </w:style>
  <w:style w:type="character" w:styleId="Forte">
    <w:name w:val="Strong"/>
    <w:basedOn w:val="Fontepargpadro"/>
    <w:uiPriority w:val="22"/>
    <w:qFormat/>
    <w:rsid w:val="000F58BF"/>
    <w:rPr>
      <w:b/>
      <w:bCs/>
    </w:rPr>
  </w:style>
  <w:style w:type="paragraph" w:styleId="PargrafodaLista">
    <w:name w:val="List Paragraph"/>
    <w:basedOn w:val="Normal"/>
    <w:uiPriority w:val="34"/>
    <w:qFormat/>
    <w:rsid w:val="000F58BF"/>
    <w:pPr>
      <w:ind w:left="720"/>
      <w:contextualSpacing/>
    </w:pPr>
  </w:style>
  <w:style w:type="paragraph" w:styleId="Textodebalo">
    <w:name w:val="Balloon Text"/>
    <w:basedOn w:val="Normal"/>
    <w:link w:val="TextodebaloChar"/>
    <w:uiPriority w:val="99"/>
    <w:semiHidden/>
    <w:unhideWhenUsed/>
    <w:rsid w:val="00D80DA2"/>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0DA2"/>
    <w:rPr>
      <w:rFonts w:ascii="Tahoma" w:hAnsi="Tahoma" w:cs="Tahoma"/>
      <w:sz w:val="16"/>
      <w:szCs w:val="16"/>
    </w:rPr>
  </w:style>
  <w:style w:type="paragraph" w:styleId="Cabealho">
    <w:name w:val="header"/>
    <w:basedOn w:val="Normal"/>
    <w:link w:val="CabealhoChar"/>
    <w:uiPriority w:val="99"/>
    <w:unhideWhenUsed/>
    <w:rsid w:val="000E51B8"/>
    <w:pPr>
      <w:tabs>
        <w:tab w:val="center" w:pos="4252"/>
        <w:tab w:val="right" w:pos="8504"/>
      </w:tabs>
      <w:spacing w:after="0"/>
    </w:pPr>
  </w:style>
  <w:style w:type="character" w:customStyle="1" w:styleId="CabealhoChar">
    <w:name w:val="Cabeçalho Char"/>
    <w:basedOn w:val="Fontepargpadro"/>
    <w:link w:val="Cabealho"/>
    <w:uiPriority w:val="99"/>
    <w:rsid w:val="000E51B8"/>
  </w:style>
  <w:style w:type="paragraph" w:styleId="Rodap">
    <w:name w:val="footer"/>
    <w:basedOn w:val="Normal"/>
    <w:link w:val="RodapChar"/>
    <w:uiPriority w:val="99"/>
    <w:unhideWhenUsed/>
    <w:rsid w:val="000E51B8"/>
    <w:pPr>
      <w:tabs>
        <w:tab w:val="center" w:pos="4252"/>
        <w:tab w:val="right" w:pos="8504"/>
      </w:tabs>
      <w:spacing w:after="0"/>
    </w:pPr>
  </w:style>
  <w:style w:type="character" w:customStyle="1" w:styleId="RodapChar">
    <w:name w:val="Rodapé Char"/>
    <w:basedOn w:val="Fontepargpadro"/>
    <w:link w:val="Rodap"/>
    <w:uiPriority w:val="99"/>
    <w:rsid w:val="000E51B8"/>
  </w:style>
  <w:style w:type="paragraph" w:styleId="Textodenotaderodap">
    <w:name w:val="footnote text"/>
    <w:basedOn w:val="Normal"/>
    <w:link w:val="TextodenotaderodapChar"/>
    <w:uiPriority w:val="99"/>
    <w:unhideWhenUsed/>
    <w:rsid w:val="00E87470"/>
    <w:pPr>
      <w:spacing w:after="0"/>
    </w:pPr>
    <w:rPr>
      <w:sz w:val="20"/>
      <w:szCs w:val="20"/>
    </w:rPr>
  </w:style>
  <w:style w:type="character" w:customStyle="1" w:styleId="TextodenotaderodapChar">
    <w:name w:val="Texto de nota de rodapé Char"/>
    <w:basedOn w:val="Fontepargpadro"/>
    <w:link w:val="Textodenotaderodap"/>
    <w:uiPriority w:val="99"/>
    <w:rsid w:val="00E87470"/>
    <w:rPr>
      <w:sz w:val="20"/>
      <w:szCs w:val="20"/>
    </w:rPr>
  </w:style>
  <w:style w:type="character" w:styleId="Refdenotaderodap">
    <w:name w:val="footnote reference"/>
    <w:basedOn w:val="Fontepargpadro"/>
    <w:uiPriority w:val="99"/>
    <w:semiHidden/>
    <w:unhideWhenUsed/>
    <w:rsid w:val="00E87470"/>
    <w:rPr>
      <w:vertAlign w:val="superscript"/>
    </w:rPr>
  </w:style>
  <w:style w:type="paragraph" w:styleId="Recuodecorpodetexto">
    <w:name w:val="Body Text Indent"/>
    <w:basedOn w:val="Normal"/>
    <w:link w:val="RecuodecorpodetextoChar"/>
    <w:uiPriority w:val="99"/>
    <w:semiHidden/>
    <w:unhideWhenUsed/>
    <w:rsid w:val="00623872"/>
    <w:pPr>
      <w:ind w:left="283"/>
    </w:pPr>
  </w:style>
  <w:style w:type="character" w:customStyle="1" w:styleId="RecuodecorpodetextoChar">
    <w:name w:val="Recuo de corpo de texto Char"/>
    <w:basedOn w:val="Fontepargpadro"/>
    <w:link w:val="Recuodecorpodetexto"/>
    <w:uiPriority w:val="99"/>
    <w:semiHidden/>
    <w:rsid w:val="00623872"/>
  </w:style>
  <w:style w:type="paragraph" w:customStyle="1" w:styleId="ABNT-Texto">
    <w:name w:val="ABNT-Texto"/>
    <w:qFormat/>
    <w:rsid w:val="00BC2424"/>
    <w:pPr>
      <w:spacing w:after="0" w:line="360" w:lineRule="auto"/>
    </w:pPr>
    <w:rPr>
      <w:szCs w:val="22"/>
      <w:lang w:eastAsia="pt-BR"/>
    </w:rPr>
  </w:style>
  <w:style w:type="character" w:styleId="Refdecomentrio">
    <w:name w:val="annotation reference"/>
    <w:basedOn w:val="Fontepargpadro"/>
    <w:uiPriority w:val="99"/>
    <w:semiHidden/>
    <w:unhideWhenUsed/>
    <w:rsid w:val="00227A5A"/>
    <w:rPr>
      <w:sz w:val="16"/>
      <w:szCs w:val="16"/>
    </w:rPr>
  </w:style>
  <w:style w:type="paragraph" w:styleId="Textodecomentrio">
    <w:name w:val="annotation text"/>
    <w:basedOn w:val="Normal"/>
    <w:link w:val="TextodecomentrioChar"/>
    <w:uiPriority w:val="99"/>
    <w:semiHidden/>
    <w:unhideWhenUsed/>
    <w:rsid w:val="00227A5A"/>
    <w:rPr>
      <w:sz w:val="20"/>
      <w:szCs w:val="20"/>
    </w:rPr>
  </w:style>
  <w:style w:type="character" w:customStyle="1" w:styleId="TextodecomentrioChar">
    <w:name w:val="Texto de comentário Char"/>
    <w:basedOn w:val="Fontepargpadro"/>
    <w:link w:val="Textodecomentrio"/>
    <w:uiPriority w:val="99"/>
    <w:semiHidden/>
    <w:rsid w:val="00227A5A"/>
    <w:rPr>
      <w:sz w:val="20"/>
      <w:szCs w:val="20"/>
    </w:rPr>
  </w:style>
  <w:style w:type="paragraph" w:styleId="Assuntodocomentrio">
    <w:name w:val="annotation subject"/>
    <w:basedOn w:val="Textodecomentrio"/>
    <w:next w:val="Textodecomentrio"/>
    <w:link w:val="AssuntodocomentrioChar"/>
    <w:uiPriority w:val="99"/>
    <w:semiHidden/>
    <w:unhideWhenUsed/>
    <w:rsid w:val="00227A5A"/>
    <w:rPr>
      <w:b/>
      <w:bCs/>
    </w:rPr>
  </w:style>
  <w:style w:type="character" w:customStyle="1" w:styleId="AssuntodocomentrioChar">
    <w:name w:val="Assunto do comentário Char"/>
    <w:basedOn w:val="TextodecomentrioChar"/>
    <w:link w:val="Assuntodocomentrio"/>
    <w:uiPriority w:val="99"/>
    <w:semiHidden/>
    <w:rsid w:val="00227A5A"/>
    <w:rPr>
      <w:b/>
      <w:bCs/>
      <w:sz w:val="20"/>
      <w:szCs w:val="20"/>
    </w:rPr>
  </w:style>
  <w:style w:type="table" w:customStyle="1" w:styleId="TableGrid">
    <w:name w:val="TableGrid"/>
    <w:rsid w:val="00222555"/>
    <w:pPr>
      <w:spacing w:after="0"/>
      <w:jc w:val="left"/>
    </w:pPr>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B1033C"/>
    <w:pPr>
      <w:keepNext/>
      <w:keepLines/>
      <w:tabs>
        <w:tab w:val="left" w:pos="360"/>
      </w:tabs>
      <w:autoSpaceDE w:val="0"/>
      <w:autoSpaceDN w:val="0"/>
      <w:spacing w:after="0" w:line="360" w:lineRule="auto"/>
      <w:jc w:val="left"/>
    </w:pPr>
    <w:rPr>
      <w:rFonts w:eastAsia="Arial"/>
      <w:b/>
      <w:caps/>
      <w:szCs w:val="72"/>
      <w:lang w:eastAsia="pt-BR"/>
    </w:rPr>
  </w:style>
  <w:style w:type="character" w:customStyle="1" w:styleId="TtuloChar">
    <w:name w:val="Título Char"/>
    <w:basedOn w:val="Fontepargpadro"/>
    <w:link w:val="Ttulo"/>
    <w:uiPriority w:val="10"/>
    <w:rsid w:val="00B1033C"/>
    <w:rPr>
      <w:rFonts w:eastAsia="Arial"/>
      <w:b/>
      <w:caps/>
      <w:szCs w:val="72"/>
      <w:lang w:eastAsia="pt-BR"/>
    </w:rPr>
  </w:style>
  <w:style w:type="character" w:styleId="nfase">
    <w:name w:val="Emphasis"/>
    <w:basedOn w:val="Fontepargpadro"/>
    <w:uiPriority w:val="20"/>
    <w:qFormat/>
    <w:rsid w:val="00B04FB3"/>
    <w:rPr>
      <w:i/>
      <w:iCs/>
    </w:rPr>
  </w:style>
  <w:style w:type="character" w:styleId="Hyperlink">
    <w:name w:val="Hyperlink"/>
    <w:basedOn w:val="Fontepargpadro"/>
    <w:uiPriority w:val="99"/>
    <w:unhideWhenUsed/>
    <w:rsid w:val="004C7159"/>
    <w:rPr>
      <w:color w:val="0000FF" w:themeColor="hyperlink"/>
      <w:u w:val="single"/>
    </w:rPr>
  </w:style>
  <w:style w:type="character" w:styleId="MenoPendente">
    <w:name w:val="Unresolved Mention"/>
    <w:basedOn w:val="Fontepargpadro"/>
    <w:uiPriority w:val="99"/>
    <w:semiHidden/>
    <w:unhideWhenUsed/>
    <w:rsid w:val="004C7159"/>
    <w:rPr>
      <w:color w:val="605E5C"/>
      <w:shd w:val="clear" w:color="auto" w:fill="E1DFDD"/>
    </w:rPr>
  </w:style>
  <w:style w:type="table" w:customStyle="1" w:styleId="TabeladeLista31">
    <w:name w:val="Tabela de Lista 31"/>
    <w:basedOn w:val="Tabelanormal"/>
    <w:uiPriority w:val="48"/>
    <w:rsid w:val="00D06F53"/>
    <w:pPr>
      <w:spacing w:after="0"/>
      <w:jc w:val="left"/>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2">
    <w:name w:val="Grid Table 2"/>
    <w:basedOn w:val="Tabelanormal"/>
    <w:uiPriority w:val="47"/>
    <w:rsid w:val="004C2A9D"/>
    <w:pPr>
      <w:spacing w:after="0"/>
      <w:jc w:val="left"/>
    </w:pPr>
    <w:rPr>
      <w:rFonts w:ascii="Times New Roman" w:eastAsia="Calibri" w:hAnsi="Times New Roman"/>
      <w:sz w:val="20"/>
      <w:szCs w:val="20"/>
      <w:lang w:eastAsia="pt-B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12">
    <w:name w:val="A12"/>
    <w:uiPriority w:val="99"/>
    <w:rsid w:val="00D22FC1"/>
    <w:rPr>
      <w:rFonts w:cs="Frutiger-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1265">
      <w:bodyDiv w:val="1"/>
      <w:marLeft w:val="0"/>
      <w:marRight w:val="0"/>
      <w:marTop w:val="0"/>
      <w:marBottom w:val="0"/>
      <w:divBdr>
        <w:top w:val="none" w:sz="0" w:space="0" w:color="auto"/>
        <w:left w:val="none" w:sz="0" w:space="0" w:color="auto"/>
        <w:bottom w:val="none" w:sz="0" w:space="0" w:color="auto"/>
        <w:right w:val="none" w:sz="0" w:space="0" w:color="auto"/>
      </w:divBdr>
    </w:div>
    <w:div w:id="322124338">
      <w:bodyDiv w:val="1"/>
      <w:marLeft w:val="0"/>
      <w:marRight w:val="0"/>
      <w:marTop w:val="0"/>
      <w:marBottom w:val="0"/>
      <w:divBdr>
        <w:top w:val="none" w:sz="0" w:space="0" w:color="auto"/>
        <w:left w:val="none" w:sz="0" w:space="0" w:color="auto"/>
        <w:bottom w:val="none" w:sz="0" w:space="0" w:color="auto"/>
        <w:right w:val="none" w:sz="0" w:space="0" w:color="auto"/>
      </w:divBdr>
    </w:div>
    <w:div w:id="565065099">
      <w:bodyDiv w:val="1"/>
      <w:marLeft w:val="0"/>
      <w:marRight w:val="0"/>
      <w:marTop w:val="0"/>
      <w:marBottom w:val="0"/>
      <w:divBdr>
        <w:top w:val="none" w:sz="0" w:space="0" w:color="auto"/>
        <w:left w:val="none" w:sz="0" w:space="0" w:color="auto"/>
        <w:bottom w:val="none" w:sz="0" w:space="0" w:color="auto"/>
        <w:right w:val="none" w:sz="0" w:space="0" w:color="auto"/>
      </w:divBdr>
    </w:div>
    <w:div w:id="1093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eralmed.com.br/loja/produto.php?loja=371454&amp;IdProd=2917&amp;parceiro=3060&amp;gclid=Cj0KCQjwzZj2BRDVARIsABs3l9K1iAGJo_36V7gYAbqMEO9DImQyXRFxufXBVN_giP5ntdlc9ec9AKUaAmFAEALw_wcB" TargetMode="External"/><Relationship Id="rId5" Type="http://schemas.openxmlformats.org/officeDocument/2006/relationships/webSettings" Target="webSettings.xml"/><Relationship Id="rId10" Type="http://schemas.openxmlformats.org/officeDocument/2006/relationships/hyperlink" Target="https://www.marcamedica.com.br/cadeira-de-rodas-freedom-stand-up?utm_source=googleshopping&amp;utm_medium=cpc&amp;utm_campaign=shopping&amp;gclid=Cj0KCQjwzZj2BRDVARIsABs3l9IWxehldKx3VAVHYDKgQfpWXu5NsLGzxn4eqFGtOOIs9ApyOrMrUKkaAkCmEALw_wcB"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32DD-2461-491E-883D-62DEA3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3035</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dc:creator>
  <cp:lastModifiedBy>Microsoft Office User</cp:lastModifiedBy>
  <cp:revision>2</cp:revision>
  <cp:lastPrinted>2020-12-09T15:10:00Z</cp:lastPrinted>
  <dcterms:created xsi:type="dcterms:W3CDTF">2021-04-18T17:29:00Z</dcterms:created>
  <dcterms:modified xsi:type="dcterms:W3CDTF">2021-04-18T17:29:00Z</dcterms:modified>
</cp:coreProperties>
</file>